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A297B" w14:textId="77777777" w:rsidR="00377398" w:rsidRPr="004160CB" w:rsidRDefault="00377398" w:rsidP="00377398">
      <w:pPr>
        <w:pStyle w:val="Titre1"/>
        <w:rPr>
          <w:rFonts w:ascii="Arial" w:hAnsi="Arial" w:cs="Arial"/>
          <w:sz w:val="22"/>
          <w:szCs w:val="22"/>
        </w:rPr>
      </w:pPr>
    </w:p>
    <w:p w14:paraId="62A61CA9" w14:textId="77777777" w:rsidR="00377398" w:rsidRPr="004160CB" w:rsidRDefault="00377398" w:rsidP="00377398">
      <w:pPr>
        <w:jc w:val="both"/>
        <w:rPr>
          <w:rFonts w:ascii="Arial" w:hAnsi="Arial" w:cs="Arial"/>
          <w:sz w:val="22"/>
          <w:szCs w:val="22"/>
        </w:rPr>
      </w:pPr>
      <w:r w:rsidRPr="000D3843">
        <w:rPr>
          <w:rFonts w:ascii="Arial" w:hAnsi="Arial" w:cs="Arial"/>
          <w:noProof/>
          <w:sz w:val="22"/>
          <w:szCs w:val="22"/>
        </w:rPr>
        <w:drawing>
          <wp:inline distT="0" distB="0" distL="0" distR="0" wp14:anchorId="1E3D5211" wp14:editId="79232A53">
            <wp:extent cx="1449457" cy="715223"/>
            <wp:effectExtent l="0" t="0" r="0" b="0"/>
            <wp:docPr id="10" name="Image 10">
              <a:extLst xmlns:a="http://schemas.openxmlformats.org/drawingml/2006/main">
                <a:ext uri="{FF2B5EF4-FFF2-40B4-BE49-F238E27FC236}">
                  <a16:creationId xmlns:a16="http://schemas.microsoft.com/office/drawing/2014/main" id="{479B5192-E88F-4302-A7BB-80EAFD7432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479B5192-E88F-4302-A7BB-80EAFD7432EC}"/>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7368" cy="743799"/>
                    </a:xfrm>
                    <a:prstGeom prst="rect">
                      <a:avLst/>
                    </a:prstGeom>
                    <a:solidFill>
                      <a:srgbClr val="F0002C"/>
                    </a:solidFill>
                  </pic:spPr>
                </pic:pic>
              </a:graphicData>
            </a:graphic>
          </wp:inline>
        </w:drawing>
      </w:r>
    </w:p>
    <w:p w14:paraId="19A67C74" w14:textId="77777777" w:rsidR="00377398" w:rsidRPr="004160CB" w:rsidRDefault="00377398" w:rsidP="00377398">
      <w:pPr>
        <w:jc w:val="both"/>
        <w:rPr>
          <w:rFonts w:ascii="Arial" w:hAnsi="Arial" w:cs="Arial"/>
          <w:sz w:val="22"/>
          <w:szCs w:val="22"/>
        </w:rPr>
      </w:pPr>
    </w:p>
    <w:p w14:paraId="0FD5B443" w14:textId="77777777" w:rsidR="00377398" w:rsidRPr="004160CB" w:rsidRDefault="00377398" w:rsidP="00377398">
      <w:pPr>
        <w:tabs>
          <w:tab w:val="left" w:pos="3686"/>
        </w:tabs>
        <w:spacing w:line="240" w:lineRule="atLeast"/>
        <w:jc w:val="both"/>
        <w:rPr>
          <w:rFonts w:ascii="Arial" w:hAnsi="Arial" w:cs="Arial"/>
          <w:sz w:val="22"/>
          <w:szCs w:val="22"/>
        </w:rPr>
      </w:pPr>
    </w:p>
    <w:p w14:paraId="14713753" w14:textId="77777777" w:rsidR="00377398" w:rsidRPr="004160CB" w:rsidRDefault="00377398" w:rsidP="00A95319">
      <w:pPr>
        <w:pStyle w:val="Titre2"/>
        <w:pBdr>
          <w:top w:val="single" w:sz="4" w:space="1" w:color="auto"/>
          <w:left w:val="single" w:sz="4" w:space="4" w:color="auto"/>
          <w:bottom w:val="single" w:sz="4" w:space="1" w:color="auto"/>
          <w:right w:val="single" w:sz="4" w:space="4" w:color="auto"/>
        </w:pBdr>
        <w:ind w:left="993" w:right="992"/>
        <w:rPr>
          <w:rFonts w:cs="Arial"/>
          <w:sz w:val="28"/>
          <w:szCs w:val="22"/>
        </w:rPr>
      </w:pPr>
      <w:r w:rsidRPr="004160CB">
        <w:rPr>
          <w:rFonts w:cs="Arial"/>
          <w:sz w:val="28"/>
          <w:szCs w:val="22"/>
        </w:rPr>
        <w:t>Compte rendu</w:t>
      </w:r>
    </w:p>
    <w:p w14:paraId="56641B7B" w14:textId="6D3C3451" w:rsidR="00377398" w:rsidRPr="004160CB" w:rsidRDefault="00377398" w:rsidP="00A95319">
      <w:pPr>
        <w:pBdr>
          <w:top w:val="single" w:sz="4" w:space="1" w:color="auto"/>
          <w:left w:val="single" w:sz="4" w:space="4" w:color="auto"/>
          <w:bottom w:val="single" w:sz="4" w:space="1" w:color="auto"/>
          <w:right w:val="single" w:sz="4" w:space="4" w:color="auto"/>
        </w:pBdr>
        <w:ind w:left="993" w:right="992"/>
        <w:jc w:val="center"/>
        <w:rPr>
          <w:rFonts w:ascii="Arial" w:hAnsi="Arial" w:cs="Arial"/>
          <w:b/>
          <w:sz w:val="28"/>
          <w:szCs w:val="22"/>
        </w:rPr>
      </w:pPr>
      <w:r>
        <w:rPr>
          <w:rFonts w:ascii="Arial" w:hAnsi="Arial" w:cs="Arial"/>
          <w:b/>
          <w:sz w:val="28"/>
          <w:szCs w:val="22"/>
        </w:rPr>
        <w:t>Conseil Administration CAP</w:t>
      </w:r>
      <w:r w:rsidRPr="004160CB">
        <w:rPr>
          <w:rFonts w:ascii="Arial" w:hAnsi="Arial" w:cs="Arial"/>
          <w:b/>
          <w:sz w:val="28"/>
          <w:szCs w:val="22"/>
        </w:rPr>
        <w:t>ESSCA</w:t>
      </w:r>
    </w:p>
    <w:p w14:paraId="597F1D97" w14:textId="10633045" w:rsidR="00377398" w:rsidRPr="004160CB" w:rsidRDefault="00377398" w:rsidP="00A95319">
      <w:pPr>
        <w:pStyle w:val="Titre2"/>
        <w:pBdr>
          <w:top w:val="single" w:sz="4" w:space="1" w:color="auto"/>
          <w:left w:val="single" w:sz="4" w:space="4" w:color="auto"/>
          <w:bottom w:val="single" w:sz="4" w:space="1" w:color="auto"/>
          <w:right w:val="single" w:sz="4" w:space="4" w:color="auto"/>
        </w:pBdr>
        <w:ind w:left="993" w:right="992"/>
        <w:rPr>
          <w:rFonts w:cs="Arial"/>
          <w:sz w:val="24"/>
          <w:szCs w:val="22"/>
        </w:rPr>
      </w:pPr>
      <w:r>
        <w:rPr>
          <w:rFonts w:cs="Arial"/>
          <w:sz w:val="24"/>
          <w:szCs w:val="22"/>
        </w:rPr>
        <w:t>Jeudi 15 février 2024</w:t>
      </w:r>
    </w:p>
    <w:p w14:paraId="7C9F16DF" w14:textId="2CC7823C" w:rsidR="00377398" w:rsidRPr="004160CB" w:rsidRDefault="00377398" w:rsidP="00A95319">
      <w:pPr>
        <w:pStyle w:val="Titre2"/>
        <w:pBdr>
          <w:top w:val="single" w:sz="4" w:space="1" w:color="auto"/>
          <w:left w:val="single" w:sz="4" w:space="4" w:color="auto"/>
          <w:bottom w:val="single" w:sz="4" w:space="1" w:color="auto"/>
          <w:right w:val="single" w:sz="4" w:space="4" w:color="auto"/>
        </w:pBdr>
        <w:spacing w:line="276" w:lineRule="auto"/>
        <w:ind w:left="993" w:right="992"/>
        <w:rPr>
          <w:rFonts w:cs="Arial"/>
          <w:sz w:val="24"/>
          <w:szCs w:val="22"/>
        </w:rPr>
      </w:pPr>
      <w:r>
        <w:rPr>
          <w:rFonts w:cs="Arial"/>
          <w:sz w:val="24"/>
          <w:szCs w:val="22"/>
        </w:rPr>
        <w:t>18h00-</w:t>
      </w:r>
      <w:r w:rsidRPr="00421C7B">
        <w:rPr>
          <w:rFonts w:cs="Arial"/>
          <w:sz w:val="24"/>
          <w:szCs w:val="22"/>
        </w:rPr>
        <w:t>20h00</w:t>
      </w:r>
      <w:r>
        <w:rPr>
          <w:rFonts w:cs="Arial"/>
          <w:sz w:val="24"/>
          <w:szCs w:val="22"/>
        </w:rPr>
        <w:t xml:space="preserve"> – visio-conférence</w:t>
      </w:r>
    </w:p>
    <w:p w14:paraId="7E3D743A" w14:textId="77777777" w:rsidR="00377398" w:rsidRPr="004160CB" w:rsidRDefault="00377398" w:rsidP="00377398">
      <w:pPr>
        <w:tabs>
          <w:tab w:val="left" w:pos="3686"/>
        </w:tabs>
        <w:spacing w:line="276" w:lineRule="auto"/>
        <w:jc w:val="both"/>
        <w:rPr>
          <w:rFonts w:ascii="Arial" w:hAnsi="Arial" w:cs="Arial"/>
          <w:sz w:val="22"/>
          <w:szCs w:val="22"/>
        </w:rPr>
      </w:pPr>
    </w:p>
    <w:p w14:paraId="554A0322" w14:textId="0E7B7FD8" w:rsidR="00377398" w:rsidRDefault="00377398" w:rsidP="00377398">
      <w:pPr>
        <w:pStyle w:val="Default"/>
        <w:spacing w:line="276" w:lineRule="auto"/>
        <w:jc w:val="both"/>
        <w:rPr>
          <w:rFonts w:asciiTheme="minorHAnsi" w:hAnsiTheme="minorHAnsi" w:cstheme="minorHAnsi"/>
          <w:bCs/>
          <w:i/>
          <w:iCs/>
          <w:sz w:val="22"/>
          <w:szCs w:val="22"/>
        </w:rPr>
      </w:pPr>
      <w:r w:rsidRPr="004160CB">
        <w:rPr>
          <w:rFonts w:asciiTheme="minorHAnsi" w:hAnsiTheme="minorHAnsi" w:cstheme="minorHAnsi"/>
          <w:bCs/>
          <w:i/>
          <w:iCs/>
          <w:sz w:val="22"/>
          <w:szCs w:val="22"/>
        </w:rPr>
        <w:t xml:space="preserve">Le </w:t>
      </w:r>
      <w:r>
        <w:rPr>
          <w:rFonts w:asciiTheme="minorHAnsi" w:hAnsiTheme="minorHAnsi" w:cstheme="minorHAnsi"/>
          <w:bCs/>
          <w:i/>
          <w:iCs/>
          <w:sz w:val="22"/>
          <w:szCs w:val="22"/>
        </w:rPr>
        <w:t>jeudi 15 février 2024</w:t>
      </w:r>
      <w:r w:rsidRPr="004160CB">
        <w:rPr>
          <w:rFonts w:asciiTheme="minorHAnsi" w:hAnsiTheme="minorHAnsi" w:cstheme="minorHAnsi"/>
          <w:bCs/>
          <w:i/>
          <w:iCs/>
          <w:sz w:val="22"/>
          <w:szCs w:val="22"/>
        </w:rPr>
        <w:t xml:space="preserve"> s’est tenu</w:t>
      </w:r>
      <w:r>
        <w:rPr>
          <w:rFonts w:asciiTheme="minorHAnsi" w:hAnsiTheme="minorHAnsi" w:cstheme="minorHAnsi"/>
          <w:bCs/>
          <w:i/>
          <w:iCs/>
          <w:sz w:val="22"/>
          <w:szCs w:val="22"/>
        </w:rPr>
        <w:t xml:space="preserve"> en visio-conférence </w:t>
      </w:r>
      <w:r w:rsidRPr="004160CB">
        <w:rPr>
          <w:rFonts w:asciiTheme="minorHAnsi" w:hAnsiTheme="minorHAnsi" w:cstheme="minorHAnsi"/>
          <w:bCs/>
          <w:i/>
          <w:iCs/>
          <w:sz w:val="22"/>
          <w:szCs w:val="22"/>
        </w:rPr>
        <w:t>l</w:t>
      </w:r>
      <w:r>
        <w:rPr>
          <w:rFonts w:asciiTheme="minorHAnsi" w:hAnsiTheme="minorHAnsi" w:cstheme="minorHAnsi"/>
          <w:bCs/>
          <w:i/>
          <w:iCs/>
          <w:sz w:val="22"/>
          <w:szCs w:val="22"/>
        </w:rPr>
        <w:t>e Conseil d’Administration</w:t>
      </w:r>
      <w:r w:rsidRPr="004160CB">
        <w:rPr>
          <w:rFonts w:asciiTheme="minorHAnsi" w:hAnsiTheme="minorHAnsi" w:cstheme="minorHAnsi"/>
          <w:bCs/>
          <w:i/>
          <w:iCs/>
          <w:sz w:val="22"/>
          <w:szCs w:val="22"/>
        </w:rPr>
        <w:t xml:space="preserve"> du Collège Associatif des Parents d’Élèves de l’ESSCA, CAPESSCA</w:t>
      </w:r>
      <w:r>
        <w:rPr>
          <w:rFonts w:asciiTheme="minorHAnsi" w:hAnsiTheme="minorHAnsi" w:cstheme="minorHAnsi"/>
          <w:bCs/>
          <w:i/>
          <w:iCs/>
          <w:sz w:val="22"/>
          <w:szCs w:val="22"/>
        </w:rPr>
        <w:t>.</w:t>
      </w:r>
    </w:p>
    <w:p w14:paraId="04EBCCCE" w14:textId="77777777" w:rsidR="00A95319" w:rsidRPr="004160CB" w:rsidRDefault="00A95319" w:rsidP="00377398">
      <w:pPr>
        <w:pStyle w:val="Default"/>
        <w:spacing w:line="276" w:lineRule="auto"/>
        <w:jc w:val="both"/>
        <w:rPr>
          <w:rFonts w:asciiTheme="minorHAnsi" w:hAnsiTheme="minorHAnsi" w:cstheme="minorHAnsi"/>
          <w:bCs/>
          <w:i/>
          <w:iCs/>
          <w:sz w:val="22"/>
          <w:szCs w:val="22"/>
        </w:rPr>
      </w:pPr>
    </w:p>
    <w:p w14:paraId="6B81D6E7" w14:textId="77777777" w:rsidR="00377398" w:rsidRPr="00B65C69" w:rsidRDefault="00377398" w:rsidP="00377398">
      <w:pPr>
        <w:pStyle w:val="Default"/>
        <w:spacing w:line="276" w:lineRule="auto"/>
        <w:jc w:val="center"/>
        <w:rPr>
          <w:rFonts w:asciiTheme="minorHAnsi" w:hAnsiTheme="minorHAnsi" w:cstheme="minorHAnsi"/>
          <w:bCs/>
          <w:iCs/>
          <w:sz w:val="22"/>
          <w:szCs w:val="22"/>
        </w:rPr>
      </w:pPr>
      <w:r w:rsidRPr="004160CB">
        <w:rPr>
          <w:rFonts w:asciiTheme="minorHAnsi" w:hAnsiTheme="minorHAnsi" w:cstheme="minorHAnsi"/>
          <w:bCs/>
          <w:iCs/>
          <w:sz w:val="22"/>
          <w:szCs w:val="22"/>
        </w:rPr>
        <w:t>*******</w:t>
      </w:r>
    </w:p>
    <w:p w14:paraId="7776A8F9" w14:textId="5E6D563D" w:rsidR="00377398" w:rsidRDefault="00377398" w:rsidP="00377398">
      <w:pPr>
        <w:tabs>
          <w:tab w:val="left" w:pos="3686"/>
        </w:tabs>
        <w:spacing w:line="240" w:lineRule="atLeast"/>
        <w:ind w:left="-142" w:hanging="284"/>
        <w:jc w:val="both"/>
        <w:rPr>
          <w:rFonts w:ascii="Arial" w:hAnsi="Arial" w:cs="Arial"/>
          <w:sz w:val="22"/>
          <w:szCs w:val="22"/>
        </w:rPr>
      </w:pPr>
      <w:r w:rsidRPr="00665F46">
        <w:rPr>
          <w:rFonts w:ascii="Arial" w:hAnsi="Arial" w:cs="Arial"/>
          <w:b/>
          <w:i/>
          <w:sz w:val="22"/>
          <w:szCs w:val="22"/>
        </w:rPr>
        <w:tab/>
      </w:r>
    </w:p>
    <w:p w14:paraId="4271686B" w14:textId="53801AAC" w:rsidR="000762CB" w:rsidRDefault="00E3119A">
      <w:pPr>
        <w:pStyle w:val="NormalWeb"/>
        <w:spacing w:before="0" w:beforeAutospacing="0" w:after="0" w:afterAutospacing="0"/>
        <w:rPr>
          <w:rFonts w:ascii="Calibri" w:hAnsi="Calibri" w:cs="Calibri"/>
          <w:sz w:val="22"/>
          <w:szCs w:val="22"/>
        </w:rPr>
      </w:pPr>
      <w:r w:rsidRPr="00E3119A">
        <w:rPr>
          <w:rFonts w:ascii="Calibri" w:hAnsi="Calibri" w:cs="Calibri"/>
          <w:noProof/>
          <w:sz w:val="22"/>
          <w:szCs w:val="22"/>
        </w:rPr>
        <w:drawing>
          <wp:inline distT="0" distB="0" distL="0" distR="0" wp14:anchorId="748C0B47" wp14:editId="3C598E7B">
            <wp:extent cx="5715000" cy="2986666"/>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43200" cy="3001403"/>
                    </a:xfrm>
                    <a:prstGeom prst="rect">
                      <a:avLst/>
                    </a:prstGeom>
                  </pic:spPr>
                </pic:pic>
              </a:graphicData>
            </a:graphic>
          </wp:inline>
        </w:drawing>
      </w:r>
    </w:p>
    <w:p w14:paraId="13BFA1F2" w14:textId="77777777" w:rsidR="000762CB" w:rsidRDefault="000762C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0674BE2" w14:textId="77777777" w:rsidR="00A95319" w:rsidRDefault="00A95319">
      <w:pPr>
        <w:pStyle w:val="NormalWeb"/>
        <w:spacing w:before="0" w:beforeAutospacing="0" w:after="0" w:afterAutospacing="0"/>
        <w:rPr>
          <w:rFonts w:ascii="Calibri" w:hAnsi="Calibri" w:cs="Calibri"/>
          <w:b/>
          <w:bCs/>
        </w:rPr>
      </w:pPr>
    </w:p>
    <w:p w14:paraId="39B488EC" w14:textId="445AC05B" w:rsidR="000762CB" w:rsidRDefault="000762CB">
      <w:pPr>
        <w:pStyle w:val="NormalWeb"/>
        <w:spacing w:before="0" w:beforeAutospacing="0" w:after="0" w:afterAutospacing="0"/>
        <w:rPr>
          <w:rFonts w:ascii="Calibri" w:hAnsi="Calibri" w:cs="Calibri"/>
        </w:rPr>
      </w:pPr>
      <w:r>
        <w:rPr>
          <w:rFonts w:ascii="Calibri" w:hAnsi="Calibri" w:cs="Calibri"/>
          <w:b/>
          <w:bCs/>
        </w:rPr>
        <w:t xml:space="preserve">1 </w:t>
      </w:r>
      <w:r w:rsidR="00744A08">
        <w:rPr>
          <w:rFonts w:ascii="Calibri" w:hAnsi="Calibri" w:cs="Calibri"/>
          <w:b/>
          <w:bCs/>
        </w:rPr>
        <w:t xml:space="preserve">- </w:t>
      </w:r>
      <w:r>
        <w:rPr>
          <w:rFonts w:ascii="Calibri" w:hAnsi="Calibri" w:cs="Calibri"/>
          <w:b/>
          <w:bCs/>
        </w:rPr>
        <w:t>CA 18/11/23</w:t>
      </w:r>
    </w:p>
    <w:p w14:paraId="5DF58E90" w14:textId="54DC4214" w:rsidR="000762CB" w:rsidRDefault="0064623D">
      <w:pPr>
        <w:pStyle w:val="NormalWeb"/>
        <w:spacing w:before="0" w:beforeAutospacing="0" w:after="0" w:afterAutospacing="0"/>
        <w:rPr>
          <w:rFonts w:ascii="Calibri" w:hAnsi="Calibri" w:cs="Calibri"/>
          <w:sz w:val="22"/>
          <w:szCs w:val="22"/>
        </w:rPr>
      </w:pPr>
      <w:r>
        <w:rPr>
          <w:rFonts w:ascii="Calibri" w:hAnsi="Calibri" w:cs="Calibri"/>
          <w:sz w:val="22"/>
          <w:szCs w:val="22"/>
        </w:rPr>
        <w:t>Il est a</w:t>
      </w:r>
      <w:r w:rsidR="000762CB">
        <w:rPr>
          <w:rFonts w:ascii="Calibri" w:hAnsi="Calibri" w:cs="Calibri"/>
          <w:sz w:val="22"/>
          <w:szCs w:val="22"/>
        </w:rPr>
        <w:t>dopté à l'unanimité</w:t>
      </w:r>
    </w:p>
    <w:p w14:paraId="30AD05AB" w14:textId="77777777" w:rsidR="00A95319" w:rsidRDefault="00A95319">
      <w:pPr>
        <w:pStyle w:val="NormalWeb"/>
        <w:spacing w:before="0" w:beforeAutospacing="0" w:after="0" w:afterAutospacing="0"/>
        <w:rPr>
          <w:rFonts w:ascii="Calibri" w:hAnsi="Calibri" w:cs="Calibri"/>
        </w:rPr>
      </w:pPr>
    </w:p>
    <w:p w14:paraId="306B196F" w14:textId="55D6E8C7" w:rsidR="000762CB" w:rsidRDefault="000762CB">
      <w:pPr>
        <w:pStyle w:val="NormalWeb"/>
        <w:spacing w:before="0" w:beforeAutospacing="0" w:after="0" w:afterAutospacing="0"/>
        <w:rPr>
          <w:rFonts w:ascii="Calibri" w:hAnsi="Calibri" w:cs="Calibri"/>
        </w:rPr>
      </w:pPr>
      <w:r>
        <w:rPr>
          <w:rFonts w:ascii="Calibri" w:hAnsi="Calibri" w:cs="Calibri"/>
        </w:rPr>
        <w:t> </w:t>
      </w:r>
    </w:p>
    <w:p w14:paraId="0CA228DD" w14:textId="77777777" w:rsidR="00421C7B" w:rsidRDefault="00421C7B">
      <w:pPr>
        <w:pStyle w:val="NormalWeb"/>
        <w:spacing w:before="0" w:beforeAutospacing="0" w:after="0" w:afterAutospacing="0"/>
        <w:rPr>
          <w:rFonts w:ascii="Calibri" w:hAnsi="Calibri" w:cs="Calibri"/>
        </w:rPr>
      </w:pPr>
    </w:p>
    <w:p w14:paraId="432FB9B1" w14:textId="77777777" w:rsidR="00421C7B" w:rsidRDefault="00421C7B">
      <w:pPr>
        <w:pStyle w:val="NormalWeb"/>
        <w:spacing w:before="0" w:beforeAutospacing="0" w:after="0" w:afterAutospacing="0"/>
        <w:rPr>
          <w:rFonts w:ascii="Calibri" w:hAnsi="Calibri" w:cs="Calibri"/>
        </w:rPr>
      </w:pPr>
    </w:p>
    <w:p w14:paraId="54906D88" w14:textId="77777777" w:rsidR="00421C7B" w:rsidRDefault="00421C7B">
      <w:pPr>
        <w:pStyle w:val="NormalWeb"/>
        <w:spacing w:before="0" w:beforeAutospacing="0" w:after="0" w:afterAutospacing="0"/>
        <w:rPr>
          <w:rFonts w:ascii="Calibri" w:hAnsi="Calibri" w:cs="Calibri"/>
        </w:rPr>
      </w:pPr>
    </w:p>
    <w:p w14:paraId="40AC0552" w14:textId="77777777" w:rsidR="00421C7B" w:rsidRDefault="00421C7B">
      <w:pPr>
        <w:pStyle w:val="NormalWeb"/>
        <w:spacing w:before="0" w:beforeAutospacing="0" w:after="0" w:afterAutospacing="0"/>
        <w:rPr>
          <w:rFonts w:ascii="Calibri" w:hAnsi="Calibri" w:cs="Calibri"/>
        </w:rPr>
      </w:pPr>
    </w:p>
    <w:p w14:paraId="326A1CF1" w14:textId="77777777" w:rsidR="00421C7B" w:rsidRDefault="00421C7B">
      <w:pPr>
        <w:pStyle w:val="NormalWeb"/>
        <w:spacing w:before="0" w:beforeAutospacing="0" w:after="0" w:afterAutospacing="0"/>
        <w:rPr>
          <w:rFonts w:ascii="Calibri" w:hAnsi="Calibri" w:cs="Calibri"/>
        </w:rPr>
      </w:pPr>
    </w:p>
    <w:p w14:paraId="10C7E24A" w14:textId="77777777" w:rsidR="00421C7B" w:rsidRDefault="00421C7B">
      <w:pPr>
        <w:pStyle w:val="NormalWeb"/>
        <w:spacing w:before="0" w:beforeAutospacing="0" w:after="0" w:afterAutospacing="0"/>
        <w:rPr>
          <w:rFonts w:ascii="Calibri" w:hAnsi="Calibri" w:cs="Calibri"/>
        </w:rPr>
      </w:pPr>
    </w:p>
    <w:p w14:paraId="55FBA0CF" w14:textId="77777777" w:rsidR="00421C7B" w:rsidRDefault="00421C7B">
      <w:pPr>
        <w:pStyle w:val="NormalWeb"/>
        <w:spacing w:before="0" w:beforeAutospacing="0" w:after="0" w:afterAutospacing="0"/>
        <w:rPr>
          <w:rFonts w:ascii="Calibri" w:hAnsi="Calibri" w:cs="Calibri"/>
        </w:rPr>
      </w:pPr>
    </w:p>
    <w:p w14:paraId="17BB791D" w14:textId="4DBE2F26" w:rsidR="000762CB" w:rsidRDefault="000762CB">
      <w:pPr>
        <w:pStyle w:val="NormalWeb"/>
        <w:spacing w:before="0" w:beforeAutospacing="0" w:after="0" w:afterAutospacing="0"/>
        <w:rPr>
          <w:rFonts w:ascii="Calibri" w:hAnsi="Calibri" w:cs="Calibri"/>
        </w:rPr>
      </w:pPr>
      <w:r>
        <w:rPr>
          <w:rFonts w:ascii="Calibri" w:hAnsi="Calibri" w:cs="Calibri"/>
          <w:b/>
          <w:bCs/>
        </w:rPr>
        <w:lastRenderedPageBreak/>
        <w:t xml:space="preserve">2 </w:t>
      </w:r>
      <w:r w:rsidR="00744A08">
        <w:rPr>
          <w:rFonts w:ascii="Calibri" w:hAnsi="Calibri" w:cs="Calibri"/>
          <w:b/>
          <w:bCs/>
        </w:rPr>
        <w:t xml:space="preserve">- </w:t>
      </w:r>
      <w:r>
        <w:rPr>
          <w:rFonts w:ascii="Calibri" w:hAnsi="Calibri" w:cs="Calibri"/>
          <w:b/>
          <w:bCs/>
        </w:rPr>
        <w:t>Bilan depuis le 18/11/2023</w:t>
      </w:r>
    </w:p>
    <w:p w14:paraId="0E221372" w14:textId="5C5072A5" w:rsidR="000762CB" w:rsidRDefault="000762CB">
      <w:pPr>
        <w:pStyle w:val="NormalWeb"/>
        <w:spacing w:before="0" w:beforeAutospacing="0" w:after="0" w:afterAutospacing="0"/>
        <w:rPr>
          <w:rFonts w:ascii="Calibri" w:hAnsi="Calibri" w:cs="Calibri"/>
          <w:sz w:val="22"/>
          <w:szCs w:val="22"/>
        </w:rPr>
      </w:pPr>
      <w:r>
        <w:rPr>
          <w:rFonts w:ascii="Calibri" w:hAnsi="Calibri" w:cs="Calibri"/>
          <w:sz w:val="22"/>
          <w:szCs w:val="22"/>
        </w:rPr>
        <w:t> </w:t>
      </w:r>
      <w:r w:rsidR="00A95319" w:rsidRPr="00A95319">
        <w:rPr>
          <w:rFonts w:ascii="Calibri" w:hAnsi="Calibri" w:cs="Calibri"/>
          <w:noProof/>
          <w:sz w:val="22"/>
          <w:szCs w:val="22"/>
        </w:rPr>
        <w:drawing>
          <wp:inline distT="0" distB="0" distL="0" distR="0" wp14:anchorId="154B0E45" wp14:editId="298AF283">
            <wp:extent cx="4987637" cy="3027065"/>
            <wp:effectExtent l="0" t="0" r="381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94485" cy="3031221"/>
                    </a:xfrm>
                    <a:prstGeom prst="rect">
                      <a:avLst/>
                    </a:prstGeom>
                  </pic:spPr>
                </pic:pic>
              </a:graphicData>
            </a:graphic>
          </wp:inline>
        </w:drawing>
      </w:r>
    </w:p>
    <w:p w14:paraId="4C50C1F2" w14:textId="12429058" w:rsidR="000762CB" w:rsidRPr="00D81238" w:rsidRDefault="000762CB">
      <w:pPr>
        <w:pStyle w:val="NormalWeb"/>
        <w:spacing w:before="0" w:beforeAutospacing="0" w:after="0" w:afterAutospacing="0"/>
        <w:rPr>
          <w:rFonts w:ascii="Calibri" w:hAnsi="Calibri" w:cs="Calibri"/>
          <w:b/>
          <w:bCs/>
          <w:sz w:val="22"/>
          <w:szCs w:val="22"/>
        </w:rPr>
      </w:pPr>
    </w:p>
    <w:p w14:paraId="512D5055" w14:textId="1A736879" w:rsidR="000762CB" w:rsidRPr="00D81238" w:rsidRDefault="00D81238">
      <w:pPr>
        <w:pStyle w:val="NormalWeb"/>
        <w:spacing w:before="0" w:beforeAutospacing="0" w:after="0" w:afterAutospacing="0"/>
        <w:rPr>
          <w:rFonts w:ascii="Calibri" w:hAnsi="Calibri" w:cs="Calibri"/>
          <w:b/>
          <w:bCs/>
          <w:sz w:val="22"/>
          <w:szCs w:val="22"/>
        </w:rPr>
      </w:pPr>
      <w:r w:rsidRPr="00D81238">
        <w:rPr>
          <w:rFonts w:ascii="Calibri" w:hAnsi="Calibri" w:cs="Calibri"/>
          <w:b/>
          <w:bCs/>
          <w:sz w:val="22"/>
          <w:szCs w:val="22"/>
        </w:rPr>
        <w:t>Bilan des JPO 2023-2024</w:t>
      </w:r>
      <w:r w:rsidR="000762CB" w:rsidRPr="00D81238">
        <w:rPr>
          <w:rFonts w:ascii="Calibri" w:hAnsi="Calibri" w:cs="Calibri"/>
          <w:b/>
          <w:bCs/>
          <w:sz w:val="22"/>
          <w:szCs w:val="22"/>
        </w:rPr>
        <w:t> </w:t>
      </w:r>
    </w:p>
    <w:p w14:paraId="526FAA8A" w14:textId="505044BB" w:rsidR="000762CB" w:rsidRDefault="000762CB">
      <w:pPr>
        <w:pStyle w:val="NormalWeb"/>
        <w:spacing w:before="0" w:beforeAutospacing="0" w:after="0" w:afterAutospacing="0"/>
        <w:rPr>
          <w:rFonts w:ascii="Calibri" w:hAnsi="Calibri" w:cs="Calibri"/>
          <w:sz w:val="22"/>
          <w:szCs w:val="22"/>
        </w:rPr>
      </w:pPr>
    </w:p>
    <w:p w14:paraId="5E00D6A6" w14:textId="28D6A59F" w:rsidR="00CE5B1F" w:rsidRDefault="00CE5B1F">
      <w:pPr>
        <w:pStyle w:val="NormalWeb"/>
        <w:spacing w:before="0" w:beforeAutospacing="0" w:after="0" w:afterAutospacing="0"/>
        <w:rPr>
          <w:rFonts w:ascii="Calibri" w:hAnsi="Calibri" w:cs="Calibri"/>
          <w:sz w:val="22"/>
          <w:szCs w:val="22"/>
        </w:rPr>
      </w:pPr>
      <w:r>
        <w:rPr>
          <w:rFonts w:ascii="Calibri" w:hAnsi="Calibri" w:cs="Calibri"/>
          <w:sz w:val="22"/>
          <w:szCs w:val="22"/>
        </w:rPr>
        <w:t>Florence MOINE dresse un bilan des JPO en remerciant Sylvie de sa</w:t>
      </w:r>
      <w:r w:rsidR="003F0714">
        <w:rPr>
          <w:rFonts w:ascii="Calibri" w:hAnsi="Calibri" w:cs="Calibri"/>
          <w:sz w:val="22"/>
          <w:szCs w:val="22"/>
        </w:rPr>
        <w:t xml:space="preserve"> co</w:t>
      </w:r>
      <w:r w:rsidR="00421C7B">
        <w:rPr>
          <w:rFonts w:ascii="Calibri" w:hAnsi="Calibri" w:cs="Calibri"/>
          <w:sz w:val="22"/>
          <w:szCs w:val="22"/>
        </w:rPr>
        <w:t>-</w:t>
      </w:r>
      <w:r w:rsidR="003F0714">
        <w:rPr>
          <w:rFonts w:ascii="Calibri" w:hAnsi="Calibri" w:cs="Calibri"/>
          <w:sz w:val="22"/>
          <w:szCs w:val="22"/>
        </w:rPr>
        <w:t>organisation de qualité, et l’ensemble des membres de CAPESSCA mobilisé :</w:t>
      </w:r>
    </w:p>
    <w:p w14:paraId="0B1C00B0" w14:textId="77777777" w:rsidR="003F0714" w:rsidRDefault="003F0714">
      <w:pPr>
        <w:pStyle w:val="NormalWeb"/>
        <w:spacing w:before="0" w:beforeAutospacing="0" w:after="0" w:afterAutospacing="0"/>
        <w:rPr>
          <w:rFonts w:ascii="Calibri" w:hAnsi="Calibri" w:cs="Calibri"/>
          <w:sz w:val="22"/>
          <w:szCs w:val="22"/>
        </w:rPr>
      </w:pPr>
    </w:p>
    <w:p w14:paraId="20EE4BEC" w14:textId="5B4B3874" w:rsidR="000762CB" w:rsidRDefault="00744A08">
      <w:pPr>
        <w:pStyle w:val="NormalWeb"/>
        <w:spacing w:before="0" w:beforeAutospacing="0" w:after="0" w:afterAutospacing="0"/>
        <w:rPr>
          <w:rFonts w:ascii="Calibri" w:hAnsi="Calibri" w:cs="Calibri"/>
          <w:sz w:val="22"/>
          <w:szCs w:val="22"/>
        </w:rPr>
      </w:pPr>
      <w:r w:rsidRPr="00744A08">
        <w:rPr>
          <w:rFonts w:ascii="Calibri" w:hAnsi="Calibri" w:cs="Calibri"/>
          <w:noProof/>
          <w:sz w:val="22"/>
          <w:szCs w:val="22"/>
        </w:rPr>
        <w:drawing>
          <wp:inline distT="0" distB="0" distL="0" distR="0" wp14:anchorId="6FC1AA4E" wp14:editId="0AEF586F">
            <wp:extent cx="5021926" cy="2852583"/>
            <wp:effectExtent l="0" t="0" r="762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29570" cy="2856925"/>
                    </a:xfrm>
                    <a:prstGeom prst="rect">
                      <a:avLst/>
                    </a:prstGeom>
                  </pic:spPr>
                </pic:pic>
              </a:graphicData>
            </a:graphic>
          </wp:inline>
        </w:drawing>
      </w:r>
    </w:p>
    <w:p w14:paraId="70E363C4" w14:textId="55329003" w:rsidR="000762CB" w:rsidRDefault="000762CB">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 </w:t>
      </w:r>
      <w:r w:rsidR="002F4989" w:rsidRPr="002F4989">
        <w:rPr>
          <w:rFonts w:ascii="Calibri" w:hAnsi="Calibri" w:cs="Calibri"/>
          <w:noProof/>
          <w:sz w:val="22"/>
          <w:szCs w:val="22"/>
        </w:rPr>
        <w:drawing>
          <wp:inline distT="0" distB="0" distL="0" distR="0" wp14:anchorId="0FCBAB78" wp14:editId="702276D3">
            <wp:extent cx="5160818" cy="2739362"/>
            <wp:effectExtent l="0" t="0" r="1905"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6418" cy="2742335"/>
                    </a:xfrm>
                    <a:prstGeom prst="rect">
                      <a:avLst/>
                    </a:prstGeom>
                  </pic:spPr>
                </pic:pic>
              </a:graphicData>
            </a:graphic>
          </wp:inline>
        </w:drawing>
      </w:r>
    </w:p>
    <w:p w14:paraId="1B3E0659" w14:textId="77777777" w:rsidR="002F4989" w:rsidRDefault="002F4989">
      <w:pPr>
        <w:pStyle w:val="NormalWeb"/>
        <w:spacing w:before="0" w:beforeAutospacing="0" w:after="0" w:afterAutospacing="0"/>
        <w:rPr>
          <w:rFonts w:ascii="Calibri" w:hAnsi="Calibri" w:cs="Calibri"/>
          <w:sz w:val="22"/>
          <w:szCs w:val="22"/>
        </w:rPr>
      </w:pPr>
    </w:p>
    <w:p w14:paraId="5E773789" w14:textId="454EEA39" w:rsidR="000762CB" w:rsidRDefault="000762CB">
      <w:pPr>
        <w:pStyle w:val="NormalWeb"/>
        <w:spacing w:before="0" w:beforeAutospacing="0" w:after="0" w:afterAutospacing="0"/>
        <w:rPr>
          <w:rFonts w:ascii="Calibri" w:hAnsi="Calibri" w:cs="Calibri"/>
        </w:rPr>
      </w:pPr>
      <w:r>
        <w:rPr>
          <w:rFonts w:ascii="Calibri" w:hAnsi="Calibri" w:cs="Calibri"/>
          <w:b/>
          <w:bCs/>
        </w:rPr>
        <w:t xml:space="preserve">3 - Intervention </w:t>
      </w:r>
      <w:r w:rsidR="00744A08">
        <w:rPr>
          <w:rFonts w:ascii="Calibri" w:hAnsi="Calibri" w:cs="Calibri"/>
          <w:b/>
          <w:bCs/>
        </w:rPr>
        <w:t>de Paul Adrien BUF</w:t>
      </w:r>
    </w:p>
    <w:p w14:paraId="1E9A5AD0" w14:textId="77777777" w:rsidR="000762CB" w:rsidRDefault="000762C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29AA173" w14:textId="7CAFC1B3" w:rsidR="000762CB" w:rsidRDefault="002F147E">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Paul Adrien </w:t>
      </w:r>
      <w:r w:rsidR="003F0714">
        <w:rPr>
          <w:rFonts w:ascii="Calibri" w:hAnsi="Calibri" w:cs="Calibri"/>
          <w:sz w:val="22"/>
          <w:szCs w:val="22"/>
        </w:rPr>
        <w:t xml:space="preserve">BUF </w:t>
      </w:r>
      <w:r>
        <w:rPr>
          <w:rFonts w:ascii="Calibri" w:hAnsi="Calibri" w:cs="Calibri"/>
          <w:sz w:val="22"/>
          <w:szCs w:val="22"/>
        </w:rPr>
        <w:t>félicite les membres de CAPESSCA quant à leur mo</w:t>
      </w:r>
      <w:r w:rsidR="000762CB">
        <w:rPr>
          <w:rFonts w:ascii="Calibri" w:hAnsi="Calibri" w:cs="Calibri"/>
          <w:sz w:val="22"/>
          <w:szCs w:val="22"/>
        </w:rPr>
        <w:t xml:space="preserve">bilisation </w:t>
      </w:r>
      <w:r>
        <w:rPr>
          <w:rFonts w:ascii="Calibri" w:hAnsi="Calibri" w:cs="Calibri"/>
          <w:sz w:val="22"/>
          <w:szCs w:val="22"/>
        </w:rPr>
        <w:t>aux</w:t>
      </w:r>
      <w:r w:rsidR="000762CB">
        <w:rPr>
          <w:rFonts w:ascii="Calibri" w:hAnsi="Calibri" w:cs="Calibri"/>
          <w:sz w:val="22"/>
          <w:szCs w:val="22"/>
        </w:rPr>
        <w:t xml:space="preserve"> JPO</w:t>
      </w:r>
      <w:r>
        <w:rPr>
          <w:rFonts w:ascii="Calibri" w:hAnsi="Calibri" w:cs="Calibri"/>
          <w:sz w:val="22"/>
          <w:szCs w:val="22"/>
        </w:rPr>
        <w:t>.</w:t>
      </w:r>
    </w:p>
    <w:p w14:paraId="41C1CD6A" w14:textId="683E596D" w:rsidR="002F147E" w:rsidRDefault="002F147E">
      <w:pPr>
        <w:pStyle w:val="NormalWeb"/>
        <w:spacing w:before="0" w:beforeAutospacing="0" w:after="0" w:afterAutospacing="0"/>
        <w:rPr>
          <w:rFonts w:ascii="Calibri" w:hAnsi="Calibri" w:cs="Calibri"/>
          <w:sz w:val="22"/>
          <w:szCs w:val="22"/>
        </w:rPr>
      </w:pPr>
      <w:r>
        <w:rPr>
          <w:rFonts w:ascii="Calibri" w:hAnsi="Calibri" w:cs="Calibri"/>
          <w:sz w:val="22"/>
          <w:szCs w:val="22"/>
        </w:rPr>
        <w:t>Il nous fait ensuite part de l’actualité ESSCA :</w:t>
      </w:r>
    </w:p>
    <w:p w14:paraId="1A087D34" w14:textId="3580E864" w:rsidR="000762CB" w:rsidRDefault="000762CB" w:rsidP="002F147E">
      <w:pPr>
        <w:pStyle w:val="NormalWeb"/>
        <w:numPr>
          <w:ilvl w:val="0"/>
          <w:numId w:val="5"/>
        </w:numPr>
        <w:spacing w:before="0" w:beforeAutospacing="0" w:after="0" w:afterAutospacing="0"/>
        <w:rPr>
          <w:rFonts w:ascii="Calibri" w:eastAsia="Times New Roman" w:hAnsi="Calibri" w:cs="Calibri"/>
          <w:sz w:val="22"/>
          <w:szCs w:val="22"/>
        </w:rPr>
      </w:pPr>
      <w:r>
        <w:rPr>
          <w:rFonts w:ascii="Calibri" w:eastAsia="Times New Roman" w:hAnsi="Calibri" w:cs="Calibri"/>
          <w:sz w:val="22"/>
          <w:szCs w:val="22"/>
        </w:rPr>
        <w:t xml:space="preserve">Nouvelle Directrice à Strasbourg </w:t>
      </w:r>
    </w:p>
    <w:p w14:paraId="52B7FBAC" w14:textId="77777777" w:rsidR="000762CB" w:rsidRDefault="000762CB">
      <w:pPr>
        <w:numPr>
          <w:ilvl w:val="0"/>
          <w:numId w:val="1"/>
        </w:numPr>
        <w:textAlignment w:val="center"/>
        <w:rPr>
          <w:rFonts w:ascii="Calibri" w:eastAsia="Times New Roman" w:hAnsi="Calibri" w:cs="Calibri"/>
          <w:sz w:val="22"/>
          <w:szCs w:val="22"/>
        </w:rPr>
      </w:pPr>
      <w:r>
        <w:rPr>
          <w:rFonts w:ascii="Calibri" w:eastAsia="Times New Roman" w:hAnsi="Calibri" w:cs="Calibri"/>
          <w:sz w:val="22"/>
          <w:szCs w:val="22"/>
        </w:rPr>
        <w:t>Switch de direction ESSCA à Aix</w:t>
      </w:r>
    </w:p>
    <w:p w14:paraId="773ECFC5" w14:textId="77777777" w:rsidR="000762CB" w:rsidRDefault="000762CB">
      <w:pPr>
        <w:numPr>
          <w:ilvl w:val="0"/>
          <w:numId w:val="1"/>
        </w:numPr>
        <w:textAlignment w:val="center"/>
        <w:rPr>
          <w:rFonts w:ascii="Calibri" w:eastAsia="Times New Roman" w:hAnsi="Calibri" w:cs="Calibri"/>
          <w:sz w:val="22"/>
          <w:szCs w:val="22"/>
        </w:rPr>
      </w:pPr>
      <w:r>
        <w:rPr>
          <w:rFonts w:ascii="Calibri" w:eastAsia="Times New Roman" w:hAnsi="Calibri" w:cs="Calibri"/>
          <w:sz w:val="22"/>
          <w:szCs w:val="22"/>
        </w:rPr>
        <w:t>Nouveaux enseignants recrutés</w:t>
      </w:r>
    </w:p>
    <w:p w14:paraId="3FB5B40C" w14:textId="77777777" w:rsidR="000762CB" w:rsidRDefault="000762CB">
      <w:pPr>
        <w:pStyle w:val="NormalWeb"/>
        <w:spacing w:before="0" w:beforeAutospacing="0" w:after="0" w:afterAutospacing="0"/>
        <w:ind w:left="540"/>
        <w:rPr>
          <w:rFonts w:ascii="Calibri" w:hAnsi="Calibri" w:cs="Calibri"/>
          <w:sz w:val="22"/>
          <w:szCs w:val="22"/>
        </w:rPr>
      </w:pPr>
      <w:r>
        <w:rPr>
          <w:rFonts w:ascii="Calibri" w:hAnsi="Calibri" w:cs="Calibri"/>
          <w:sz w:val="22"/>
          <w:szCs w:val="22"/>
        </w:rPr>
        <w:t>=&gt; Nouveaux profils attirés</w:t>
      </w:r>
    </w:p>
    <w:p w14:paraId="38C91763" w14:textId="53ADC21B" w:rsidR="000762CB" w:rsidRDefault="000762CB">
      <w:pPr>
        <w:numPr>
          <w:ilvl w:val="0"/>
          <w:numId w:val="2"/>
        </w:numPr>
        <w:textAlignment w:val="center"/>
        <w:rPr>
          <w:rFonts w:ascii="Calibri" w:eastAsia="Times New Roman" w:hAnsi="Calibri" w:cs="Calibri"/>
          <w:sz w:val="22"/>
          <w:szCs w:val="22"/>
        </w:rPr>
      </w:pPr>
      <w:r>
        <w:rPr>
          <w:rFonts w:ascii="Calibri" w:eastAsia="Times New Roman" w:hAnsi="Calibri" w:cs="Calibri"/>
          <w:sz w:val="22"/>
          <w:szCs w:val="22"/>
        </w:rPr>
        <w:t xml:space="preserve">Arrêt maladie </w:t>
      </w:r>
      <w:r w:rsidR="00421C7B">
        <w:rPr>
          <w:rFonts w:ascii="Calibri" w:eastAsia="Times New Roman" w:hAnsi="Calibri" w:cs="Calibri"/>
          <w:sz w:val="22"/>
          <w:szCs w:val="22"/>
        </w:rPr>
        <w:t>de Pierre-Yves Genon,</w:t>
      </w:r>
      <w:r>
        <w:rPr>
          <w:rFonts w:ascii="Calibri" w:eastAsia="Times New Roman" w:hAnsi="Calibri" w:cs="Calibri"/>
          <w:sz w:val="22"/>
          <w:szCs w:val="22"/>
        </w:rPr>
        <w:t xml:space="preserve"> Directeur d</w:t>
      </w:r>
      <w:r w:rsidR="00421C7B">
        <w:rPr>
          <w:rFonts w:ascii="Calibri" w:eastAsia="Times New Roman" w:hAnsi="Calibri" w:cs="Calibri"/>
          <w:sz w:val="22"/>
          <w:szCs w:val="22"/>
        </w:rPr>
        <w:t>u campus de</w:t>
      </w:r>
      <w:r>
        <w:rPr>
          <w:rFonts w:ascii="Calibri" w:eastAsia="Times New Roman" w:hAnsi="Calibri" w:cs="Calibri"/>
          <w:sz w:val="22"/>
          <w:szCs w:val="22"/>
        </w:rPr>
        <w:t xml:space="preserve"> Lyon</w:t>
      </w:r>
    </w:p>
    <w:p w14:paraId="15930171" w14:textId="77777777" w:rsidR="000762CB" w:rsidRDefault="000762CB">
      <w:pPr>
        <w:numPr>
          <w:ilvl w:val="0"/>
          <w:numId w:val="2"/>
        </w:numPr>
        <w:textAlignment w:val="center"/>
        <w:rPr>
          <w:rFonts w:ascii="Calibri" w:eastAsia="Times New Roman" w:hAnsi="Calibri" w:cs="Calibri"/>
          <w:sz w:val="22"/>
          <w:szCs w:val="22"/>
        </w:rPr>
      </w:pPr>
      <w:r>
        <w:rPr>
          <w:rFonts w:ascii="Calibri" w:eastAsia="Times New Roman" w:hAnsi="Calibri" w:cs="Calibri"/>
          <w:sz w:val="22"/>
          <w:szCs w:val="22"/>
        </w:rPr>
        <w:t>Renouvellement des accréditations (4 en 1 an) - programme multi-campus salué</w:t>
      </w:r>
    </w:p>
    <w:p w14:paraId="43AB02AC" w14:textId="7D896E73" w:rsidR="000762CB" w:rsidRDefault="000762CB">
      <w:pPr>
        <w:numPr>
          <w:ilvl w:val="0"/>
          <w:numId w:val="2"/>
        </w:numPr>
        <w:textAlignment w:val="center"/>
        <w:rPr>
          <w:rFonts w:ascii="Calibri" w:eastAsia="Times New Roman" w:hAnsi="Calibri" w:cs="Calibri"/>
          <w:sz w:val="22"/>
          <w:szCs w:val="22"/>
        </w:rPr>
      </w:pPr>
      <w:r>
        <w:rPr>
          <w:rFonts w:ascii="Calibri" w:eastAsia="Times New Roman" w:hAnsi="Calibri" w:cs="Calibri"/>
          <w:sz w:val="22"/>
          <w:szCs w:val="22"/>
        </w:rPr>
        <w:t>Classement du Point paru hier : ESSCA = 15</w:t>
      </w:r>
      <w:r w:rsidR="00421C7B">
        <w:rPr>
          <w:rFonts w:ascii="Calibri" w:eastAsia="Times New Roman" w:hAnsi="Calibri" w:cs="Calibri"/>
          <w:sz w:val="22"/>
          <w:szCs w:val="22"/>
        </w:rPr>
        <w:t>ème</w:t>
      </w:r>
      <w:r>
        <w:rPr>
          <w:rFonts w:ascii="Calibri" w:eastAsia="Times New Roman" w:hAnsi="Calibri" w:cs="Calibri"/>
          <w:sz w:val="22"/>
          <w:szCs w:val="22"/>
        </w:rPr>
        <w:t xml:space="preserve"> tous confondus (et 2 post bac) et IESEG = 13</w:t>
      </w:r>
      <w:r w:rsidR="00421C7B" w:rsidRPr="00421C7B">
        <w:rPr>
          <w:rFonts w:ascii="Calibri" w:eastAsia="Times New Roman" w:hAnsi="Calibri" w:cs="Calibri"/>
          <w:sz w:val="22"/>
          <w:szCs w:val="22"/>
          <w:vertAlign w:val="superscript"/>
        </w:rPr>
        <w:t>ème</w:t>
      </w:r>
      <w:r w:rsidR="00421C7B">
        <w:rPr>
          <w:rFonts w:ascii="Calibri" w:eastAsia="Times New Roman" w:hAnsi="Calibri" w:cs="Calibri"/>
          <w:sz w:val="22"/>
          <w:szCs w:val="22"/>
        </w:rPr>
        <w:t xml:space="preserve"> </w:t>
      </w:r>
      <w:r>
        <w:rPr>
          <w:rFonts w:ascii="Calibri" w:eastAsia="Times New Roman" w:hAnsi="Calibri" w:cs="Calibri"/>
          <w:sz w:val="22"/>
          <w:szCs w:val="22"/>
        </w:rPr>
        <w:t>=&gt; objectif top 10 (comment ? Par le recrutement de profils + internationaux)</w:t>
      </w:r>
    </w:p>
    <w:p w14:paraId="12926A49" w14:textId="0C914A8D" w:rsidR="000762CB" w:rsidRDefault="000762CB">
      <w:pPr>
        <w:pStyle w:val="NormalWeb"/>
        <w:spacing w:before="0" w:beforeAutospacing="0" w:after="0" w:afterAutospacing="0"/>
        <w:ind w:left="540"/>
        <w:rPr>
          <w:rFonts w:ascii="Calibri" w:hAnsi="Calibri" w:cs="Calibri"/>
          <w:sz w:val="22"/>
          <w:szCs w:val="22"/>
        </w:rPr>
      </w:pPr>
      <w:r>
        <w:rPr>
          <w:rFonts w:ascii="Calibri" w:hAnsi="Calibri" w:cs="Calibri"/>
          <w:sz w:val="22"/>
          <w:szCs w:val="22"/>
        </w:rPr>
        <w:t>Le 3+2 sera la voix d'avenir et d'excellence, donc le Bachelor ESSCA installé est un plus</w:t>
      </w:r>
      <w:r w:rsidR="00421C7B">
        <w:rPr>
          <w:rFonts w:ascii="Calibri" w:hAnsi="Calibri" w:cs="Calibri"/>
          <w:sz w:val="22"/>
          <w:szCs w:val="22"/>
        </w:rPr>
        <w:t>.</w:t>
      </w:r>
      <w:r>
        <w:rPr>
          <w:rFonts w:ascii="Calibri" w:hAnsi="Calibri" w:cs="Calibri"/>
          <w:sz w:val="22"/>
          <w:szCs w:val="22"/>
        </w:rPr>
        <w:t xml:space="preserve"> </w:t>
      </w:r>
    </w:p>
    <w:p w14:paraId="16043848" w14:textId="37F7B594" w:rsidR="000762CB" w:rsidRDefault="000762CB">
      <w:pPr>
        <w:numPr>
          <w:ilvl w:val="0"/>
          <w:numId w:val="3"/>
        </w:numPr>
        <w:textAlignment w:val="center"/>
        <w:rPr>
          <w:rFonts w:ascii="Calibri" w:eastAsia="Times New Roman" w:hAnsi="Calibri" w:cs="Calibri"/>
          <w:sz w:val="22"/>
          <w:szCs w:val="22"/>
        </w:rPr>
      </w:pPr>
      <w:r>
        <w:rPr>
          <w:rFonts w:ascii="Calibri" w:eastAsia="Times New Roman" w:hAnsi="Calibri" w:cs="Calibri"/>
          <w:sz w:val="22"/>
          <w:szCs w:val="22"/>
        </w:rPr>
        <w:t xml:space="preserve">Jean </w:t>
      </w:r>
      <w:r w:rsidR="00421C7B">
        <w:rPr>
          <w:rFonts w:ascii="Calibri" w:eastAsia="Times New Roman" w:hAnsi="Calibri" w:cs="Calibri"/>
          <w:sz w:val="22"/>
          <w:szCs w:val="22"/>
        </w:rPr>
        <w:t>Charroin</w:t>
      </w:r>
      <w:r>
        <w:rPr>
          <w:rFonts w:ascii="Calibri" w:eastAsia="Times New Roman" w:hAnsi="Calibri" w:cs="Calibri"/>
          <w:sz w:val="22"/>
          <w:szCs w:val="22"/>
        </w:rPr>
        <w:t xml:space="preserve"> est rentré dans </w:t>
      </w:r>
      <w:r w:rsidR="00421C7B">
        <w:rPr>
          <w:rFonts w:ascii="Calibri" w:eastAsia="Times New Roman" w:hAnsi="Calibri" w:cs="Calibri"/>
          <w:sz w:val="22"/>
          <w:szCs w:val="22"/>
        </w:rPr>
        <w:t>plusieur</w:t>
      </w:r>
      <w:r>
        <w:rPr>
          <w:rFonts w:ascii="Calibri" w:eastAsia="Times New Roman" w:hAnsi="Calibri" w:cs="Calibri"/>
          <w:sz w:val="22"/>
          <w:szCs w:val="22"/>
        </w:rPr>
        <w:t>s board</w:t>
      </w:r>
      <w:r w:rsidR="00421C7B">
        <w:rPr>
          <w:rFonts w:ascii="Calibri" w:eastAsia="Times New Roman" w:hAnsi="Calibri" w:cs="Calibri"/>
          <w:sz w:val="22"/>
          <w:szCs w:val="22"/>
        </w:rPr>
        <w:t>s</w:t>
      </w:r>
      <w:r>
        <w:rPr>
          <w:rFonts w:ascii="Calibri" w:eastAsia="Times New Roman" w:hAnsi="Calibri" w:cs="Calibri"/>
          <w:sz w:val="22"/>
          <w:szCs w:val="22"/>
        </w:rPr>
        <w:t xml:space="preserve"> d'accréditations</w:t>
      </w:r>
    </w:p>
    <w:p w14:paraId="3AEFD9C1" w14:textId="77777777" w:rsidR="000762CB" w:rsidRDefault="000762C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1EC9EB71" w14:textId="7BB690EC" w:rsidR="00F34228" w:rsidRDefault="00F34228">
      <w:pPr>
        <w:pStyle w:val="NormalWeb"/>
        <w:spacing w:before="0" w:beforeAutospacing="0" w:after="0" w:afterAutospacing="0"/>
        <w:rPr>
          <w:rFonts w:ascii="Calibri" w:hAnsi="Calibri" w:cs="Calibri"/>
          <w:sz w:val="22"/>
          <w:szCs w:val="22"/>
        </w:rPr>
      </w:pPr>
      <w:r>
        <w:rPr>
          <w:rFonts w:ascii="Calibri" w:hAnsi="Calibri" w:cs="Calibri"/>
          <w:sz w:val="22"/>
          <w:szCs w:val="22"/>
        </w:rPr>
        <w:t>Paul</w:t>
      </w:r>
      <w:r w:rsidR="003568AE">
        <w:rPr>
          <w:rFonts w:ascii="Calibri" w:hAnsi="Calibri" w:cs="Calibri"/>
          <w:sz w:val="22"/>
          <w:szCs w:val="22"/>
        </w:rPr>
        <w:t>-</w:t>
      </w:r>
      <w:r>
        <w:rPr>
          <w:rFonts w:ascii="Calibri" w:hAnsi="Calibri" w:cs="Calibri"/>
          <w:sz w:val="22"/>
          <w:szCs w:val="22"/>
        </w:rPr>
        <w:t xml:space="preserve">Adrien </w:t>
      </w:r>
      <w:r w:rsidR="003F0714">
        <w:rPr>
          <w:rFonts w:ascii="Calibri" w:hAnsi="Calibri" w:cs="Calibri"/>
          <w:sz w:val="22"/>
          <w:szCs w:val="22"/>
        </w:rPr>
        <w:t xml:space="preserve">BUF </w:t>
      </w:r>
      <w:r>
        <w:rPr>
          <w:rFonts w:ascii="Calibri" w:hAnsi="Calibri" w:cs="Calibri"/>
          <w:sz w:val="22"/>
          <w:szCs w:val="22"/>
        </w:rPr>
        <w:t>informe ensuite les membres des problématiques actuelles :</w:t>
      </w:r>
    </w:p>
    <w:p w14:paraId="6BDAA30E" w14:textId="77777777" w:rsidR="000762CB" w:rsidRDefault="000762CB">
      <w:pPr>
        <w:numPr>
          <w:ilvl w:val="0"/>
          <w:numId w:val="4"/>
        </w:numPr>
        <w:textAlignment w:val="center"/>
        <w:rPr>
          <w:rFonts w:ascii="Calibri" w:eastAsia="Times New Roman" w:hAnsi="Calibri" w:cs="Calibri"/>
          <w:sz w:val="22"/>
          <w:szCs w:val="22"/>
        </w:rPr>
      </w:pPr>
      <w:r>
        <w:rPr>
          <w:rFonts w:ascii="Calibri" w:eastAsia="Times New Roman" w:hAnsi="Calibri" w:cs="Calibri"/>
          <w:sz w:val="22"/>
          <w:szCs w:val="22"/>
        </w:rPr>
        <w:t>Vacataires un peu tardifs dans le retour des notes (2 matières en BMI 1A) - 1000 personnes corrigent les copies avec un planning de plus en plus serré =&gt; investissement dans des outils + nouveaux process permettant à l'ESSCA d'être plus efficients</w:t>
      </w:r>
    </w:p>
    <w:p w14:paraId="3DAE32EB" w14:textId="77777777" w:rsidR="000762CB" w:rsidRDefault="000762CB">
      <w:pPr>
        <w:numPr>
          <w:ilvl w:val="0"/>
          <w:numId w:val="4"/>
        </w:numPr>
        <w:textAlignment w:val="center"/>
        <w:rPr>
          <w:rFonts w:ascii="Calibri" w:eastAsia="Times New Roman" w:hAnsi="Calibri" w:cs="Calibri"/>
          <w:sz w:val="22"/>
          <w:szCs w:val="22"/>
        </w:rPr>
      </w:pPr>
      <w:r>
        <w:rPr>
          <w:rFonts w:ascii="Calibri" w:eastAsia="Times New Roman" w:hAnsi="Calibri" w:cs="Calibri"/>
          <w:sz w:val="22"/>
          <w:szCs w:val="22"/>
        </w:rPr>
        <w:t xml:space="preserve">Portail choix Master ouvert mardi : pas de souci </w:t>
      </w:r>
      <w:proofErr w:type="spellStart"/>
      <w:r>
        <w:rPr>
          <w:rFonts w:ascii="Calibri" w:eastAsia="Times New Roman" w:hAnsi="Calibri" w:cs="Calibri"/>
          <w:sz w:val="22"/>
          <w:szCs w:val="22"/>
        </w:rPr>
        <w:t>yc</w:t>
      </w:r>
      <w:proofErr w:type="spellEnd"/>
      <w:r>
        <w:rPr>
          <w:rFonts w:ascii="Calibri" w:eastAsia="Times New Roman" w:hAnsi="Calibri" w:cs="Calibri"/>
          <w:sz w:val="22"/>
          <w:szCs w:val="22"/>
        </w:rPr>
        <w:t xml:space="preserve"> / à l'International</w:t>
      </w:r>
    </w:p>
    <w:p w14:paraId="462A6F37" w14:textId="77777777" w:rsidR="00F34228" w:rsidRDefault="00F34228" w:rsidP="00F34228">
      <w:pPr>
        <w:pStyle w:val="NormalWeb"/>
        <w:spacing w:before="0" w:beforeAutospacing="0" w:after="0" w:afterAutospacing="0"/>
        <w:rPr>
          <w:rFonts w:ascii="Calibri" w:hAnsi="Calibri" w:cs="Calibri"/>
          <w:sz w:val="22"/>
          <w:szCs w:val="22"/>
        </w:rPr>
      </w:pPr>
    </w:p>
    <w:p w14:paraId="6DD31713" w14:textId="220D09B6" w:rsidR="00F34228" w:rsidRDefault="00F34228" w:rsidP="00F34228">
      <w:pPr>
        <w:pStyle w:val="NormalWeb"/>
        <w:spacing w:before="0" w:beforeAutospacing="0" w:after="0" w:afterAutospacing="0"/>
        <w:rPr>
          <w:rFonts w:ascii="Calibri" w:hAnsi="Calibri" w:cs="Calibri"/>
          <w:sz w:val="22"/>
          <w:szCs w:val="22"/>
        </w:rPr>
      </w:pPr>
      <w:r>
        <w:rPr>
          <w:rFonts w:ascii="Calibri" w:hAnsi="Calibri" w:cs="Calibri"/>
          <w:sz w:val="22"/>
          <w:szCs w:val="22"/>
        </w:rPr>
        <w:t>Paul</w:t>
      </w:r>
      <w:r w:rsidR="003568AE">
        <w:rPr>
          <w:rFonts w:ascii="Calibri" w:hAnsi="Calibri" w:cs="Calibri"/>
          <w:sz w:val="22"/>
          <w:szCs w:val="22"/>
        </w:rPr>
        <w:t>-</w:t>
      </w:r>
      <w:r>
        <w:rPr>
          <w:rFonts w:ascii="Calibri" w:hAnsi="Calibri" w:cs="Calibri"/>
          <w:sz w:val="22"/>
          <w:szCs w:val="22"/>
        </w:rPr>
        <w:t xml:space="preserve">Adrien </w:t>
      </w:r>
      <w:r w:rsidR="00D77C27">
        <w:rPr>
          <w:rFonts w:ascii="Calibri" w:hAnsi="Calibri" w:cs="Calibri"/>
          <w:sz w:val="22"/>
          <w:szCs w:val="22"/>
        </w:rPr>
        <w:t xml:space="preserve">BUF </w:t>
      </w:r>
      <w:r>
        <w:rPr>
          <w:rFonts w:ascii="Calibri" w:hAnsi="Calibri" w:cs="Calibri"/>
          <w:sz w:val="22"/>
          <w:szCs w:val="22"/>
        </w:rPr>
        <w:t>répond enfin aux questions préalablement posées par les membres :</w:t>
      </w:r>
    </w:p>
    <w:p w14:paraId="725EF3B4" w14:textId="35E5E476" w:rsidR="000762CB" w:rsidRDefault="000762CB">
      <w:pPr>
        <w:pStyle w:val="NormalWeb"/>
        <w:spacing w:before="0" w:beforeAutospacing="0" w:after="0" w:afterAutospacing="0"/>
        <w:rPr>
          <w:rFonts w:ascii="Calibri" w:hAnsi="Calibri" w:cs="Calibri"/>
          <w:sz w:val="22"/>
          <w:szCs w:val="22"/>
        </w:rPr>
      </w:pPr>
    </w:p>
    <w:tbl>
      <w:tblPr>
        <w:tblW w:w="923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786"/>
        <w:gridCol w:w="47"/>
        <w:gridCol w:w="4538"/>
        <w:gridCol w:w="2866"/>
      </w:tblGrid>
      <w:tr w:rsidR="00F67A16" w14:paraId="406D6FB9" w14:textId="77777777" w:rsidTr="00C7059A">
        <w:trPr>
          <w:divId w:val="1326855590"/>
        </w:trPr>
        <w:tc>
          <w:tcPr>
            <w:tcW w:w="17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B83774" w14:textId="77777777" w:rsidR="000762CB" w:rsidRDefault="000762CB">
            <w:pPr>
              <w:pStyle w:val="NormalWeb"/>
              <w:spacing w:before="0" w:beforeAutospacing="0" w:after="0" w:afterAutospacing="0"/>
              <w:jc w:val="center"/>
              <w:rPr>
                <w:rFonts w:ascii="Calibri" w:hAnsi="Calibri" w:cs="Calibri"/>
                <w:sz w:val="22"/>
                <w:szCs w:val="22"/>
              </w:rPr>
            </w:pPr>
            <w:r>
              <w:rPr>
                <w:rFonts w:ascii="Calibri" w:hAnsi="Calibri" w:cs="Calibri"/>
                <w:b/>
                <w:bCs/>
                <w:sz w:val="22"/>
                <w:szCs w:val="22"/>
              </w:rPr>
              <w:t>Questions</w:t>
            </w:r>
          </w:p>
        </w:tc>
        <w:tc>
          <w:tcPr>
            <w:tcW w:w="4585"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3428BF" w14:textId="77777777" w:rsidR="000762CB" w:rsidRDefault="000762CB">
            <w:pPr>
              <w:pStyle w:val="NormalWeb"/>
              <w:spacing w:before="0" w:beforeAutospacing="0" w:after="0" w:afterAutospacing="0"/>
              <w:jc w:val="center"/>
              <w:rPr>
                <w:rFonts w:ascii="Calibri" w:hAnsi="Calibri" w:cs="Calibri"/>
                <w:sz w:val="22"/>
                <w:szCs w:val="22"/>
              </w:rPr>
            </w:pPr>
            <w:r w:rsidRPr="002D653E">
              <w:rPr>
                <w:rFonts w:ascii="Calibri" w:hAnsi="Calibri" w:cs="Calibri"/>
                <w:sz w:val="22"/>
                <w:szCs w:val="22"/>
              </w:rPr>
              <w:t>Réponses</w:t>
            </w:r>
          </w:p>
        </w:tc>
        <w:tc>
          <w:tcPr>
            <w:tcW w:w="28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0BE56E" w14:textId="77777777" w:rsidR="000762CB" w:rsidRDefault="000762CB">
            <w:pPr>
              <w:pStyle w:val="NormalWeb"/>
              <w:spacing w:before="0" w:beforeAutospacing="0" w:after="0" w:afterAutospacing="0"/>
              <w:jc w:val="center"/>
              <w:rPr>
                <w:rFonts w:ascii="Calibri" w:hAnsi="Calibri" w:cs="Calibri"/>
                <w:sz w:val="22"/>
                <w:szCs w:val="22"/>
              </w:rPr>
            </w:pPr>
            <w:r>
              <w:rPr>
                <w:rFonts w:ascii="Calibri" w:hAnsi="Calibri" w:cs="Calibri"/>
                <w:b/>
                <w:bCs/>
                <w:sz w:val="22"/>
                <w:szCs w:val="22"/>
              </w:rPr>
              <w:t>Commentaires</w:t>
            </w:r>
          </w:p>
        </w:tc>
      </w:tr>
      <w:tr w:rsidR="00F67A16" w14:paraId="41930D80" w14:textId="77777777" w:rsidTr="00C7059A">
        <w:trPr>
          <w:divId w:val="1326855590"/>
        </w:trPr>
        <w:tc>
          <w:tcPr>
            <w:tcW w:w="17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63DFFA" w14:textId="77777777" w:rsidR="000762CB" w:rsidRPr="00377398" w:rsidRDefault="000762CB">
            <w:pPr>
              <w:pStyle w:val="NormalWeb"/>
              <w:spacing w:before="0" w:beforeAutospacing="0" w:after="0" w:afterAutospacing="0"/>
              <w:rPr>
                <w:rFonts w:ascii="Calibri" w:hAnsi="Calibri" w:cs="Calibri"/>
                <w:sz w:val="22"/>
                <w:szCs w:val="22"/>
                <w:lang w:val="en-US"/>
              </w:rPr>
            </w:pPr>
            <w:r w:rsidRPr="00377398">
              <w:rPr>
                <w:rFonts w:ascii="Calibri" w:hAnsi="Calibri" w:cs="Calibri"/>
                <w:sz w:val="22"/>
                <w:szCs w:val="22"/>
                <w:lang w:val="en-US"/>
              </w:rPr>
              <w:t>Stage BMI 2A ou stage PGE 4A</w:t>
            </w:r>
          </w:p>
        </w:tc>
        <w:tc>
          <w:tcPr>
            <w:tcW w:w="4585"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410116" w14:textId="77777777" w:rsidR="002D653E" w:rsidRPr="002D653E" w:rsidRDefault="002D653E" w:rsidP="002D653E">
            <w:pPr>
              <w:pStyle w:val="NormalWeb"/>
              <w:jc w:val="both"/>
              <w:rPr>
                <w:rFonts w:ascii="Calibri" w:hAnsi="Calibri" w:cs="Calibri"/>
                <w:sz w:val="22"/>
                <w:szCs w:val="22"/>
              </w:rPr>
            </w:pPr>
            <w:r w:rsidRPr="002D653E">
              <w:rPr>
                <w:rFonts w:ascii="Calibri" w:hAnsi="Calibri" w:cs="Calibri"/>
                <w:sz w:val="22"/>
                <w:szCs w:val="22"/>
              </w:rPr>
              <w:t>A date, 81 fiches saisies (tous campus confondus, effectifs à 727 étudiants) soit un taux de placement à 11,25%</w:t>
            </w:r>
          </w:p>
          <w:p w14:paraId="50D38F6B" w14:textId="77777777" w:rsidR="002D653E" w:rsidRPr="002D653E" w:rsidRDefault="002D653E" w:rsidP="002D653E">
            <w:pPr>
              <w:pStyle w:val="NormalWeb"/>
              <w:jc w:val="both"/>
              <w:rPr>
                <w:rFonts w:ascii="Calibri" w:hAnsi="Calibri" w:cs="Calibri"/>
                <w:sz w:val="22"/>
                <w:szCs w:val="22"/>
              </w:rPr>
            </w:pPr>
            <w:r w:rsidRPr="002D653E">
              <w:rPr>
                <w:rFonts w:ascii="Calibri" w:hAnsi="Calibri" w:cs="Calibri"/>
                <w:sz w:val="22"/>
                <w:szCs w:val="22"/>
              </w:rPr>
              <w:t>Une note interne précise les modalités du stage 4A et notamment de l’option césure lorsque l’étudiant n’a pas saisi/démarré de stage 4A au 15 mai :</w:t>
            </w:r>
          </w:p>
          <w:p w14:paraId="5F31E153" w14:textId="77777777" w:rsidR="002D653E" w:rsidRPr="002D653E" w:rsidRDefault="002D653E" w:rsidP="002D653E">
            <w:pPr>
              <w:pStyle w:val="NormalWeb"/>
              <w:jc w:val="both"/>
              <w:rPr>
                <w:rFonts w:ascii="Calibri" w:hAnsi="Calibri" w:cs="Calibri"/>
                <w:sz w:val="22"/>
                <w:szCs w:val="22"/>
              </w:rPr>
            </w:pPr>
            <w:r w:rsidRPr="002D653E">
              <w:rPr>
                <w:rFonts w:ascii="Calibri" w:hAnsi="Calibri" w:cs="Calibri"/>
                <w:sz w:val="22"/>
                <w:szCs w:val="22"/>
              </w:rPr>
              <w:lastRenderedPageBreak/>
              <w:t>« L’élève qui n’a pas saisi de convention de stage au 15 mai peut déposer un projet de césure avant le 1er juin et celui-ci devra être validé et signé avant le 15 juin. - Lors du jury de passage de 4e en 5e année, en l’absence de convention de stage valide ou en l’absence de projet de césure validé et signé, le redoublement de la 4e année sera prononcé en fonction de la situation académique. »</w:t>
            </w:r>
          </w:p>
          <w:p w14:paraId="179E04BF" w14:textId="46EBA72F" w:rsidR="002D653E" w:rsidRPr="002D653E" w:rsidRDefault="002D653E" w:rsidP="002D653E">
            <w:pPr>
              <w:pStyle w:val="NormalWeb"/>
              <w:jc w:val="both"/>
              <w:rPr>
                <w:rFonts w:ascii="Calibri" w:hAnsi="Calibri" w:cs="Calibri"/>
                <w:sz w:val="22"/>
                <w:szCs w:val="22"/>
              </w:rPr>
            </w:pPr>
            <w:r w:rsidRPr="002D653E">
              <w:rPr>
                <w:rFonts w:ascii="Calibri" w:hAnsi="Calibri" w:cs="Calibri"/>
                <w:sz w:val="22"/>
                <w:szCs w:val="22"/>
              </w:rPr>
              <w:t xml:space="preserve">En parallèle, action de la DRE pour solliciter les entreprises partenaires et leur demander de déposer des offres (taguées « Spécial 4A » sur </w:t>
            </w:r>
            <w:r w:rsidR="003568AE" w:rsidRPr="002D653E">
              <w:rPr>
                <w:rFonts w:ascii="Calibri" w:hAnsi="Calibri" w:cs="Calibri"/>
                <w:sz w:val="22"/>
                <w:szCs w:val="22"/>
              </w:rPr>
              <w:t>Job teaser</w:t>
            </w:r>
            <w:r w:rsidRPr="002D653E">
              <w:rPr>
                <w:rFonts w:ascii="Calibri" w:hAnsi="Calibri" w:cs="Calibri"/>
                <w:sz w:val="22"/>
                <w:szCs w:val="22"/>
              </w:rPr>
              <w:t>.</w:t>
            </w:r>
          </w:p>
          <w:p w14:paraId="6A7F535D" w14:textId="5751FBD3" w:rsidR="000762CB" w:rsidRDefault="000762CB">
            <w:pPr>
              <w:pStyle w:val="NormalWeb"/>
              <w:spacing w:before="0" w:beforeAutospacing="0" w:after="0" w:afterAutospacing="0"/>
              <w:rPr>
                <w:rFonts w:ascii="Calibri" w:hAnsi="Calibri" w:cs="Calibri"/>
                <w:sz w:val="22"/>
                <w:szCs w:val="22"/>
              </w:rPr>
            </w:pPr>
          </w:p>
        </w:tc>
        <w:tc>
          <w:tcPr>
            <w:tcW w:w="28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AE02AF" w14:textId="77777777" w:rsidR="000762CB" w:rsidRDefault="000762CB" w:rsidP="003568AE">
            <w:pPr>
              <w:pStyle w:val="NormalWeb"/>
              <w:spacing w:before="0" w:beforeAutospacing="0" w:after="0" w:afterAutospacing="0"/>
              <w:jc w:val="both"/>
              <w:rPr>
                <w:rFonts w:ascii="Calibri" w:hAnsi="Calibri" w:cs="Calibri"/>
                <w:sz w:val="22"/>
                <w:szCs w:val="22"/>
              </w:rPr>
            </w:pPr>
            <w:r>
              <w:rPr>
                <w:rFonts w:ascii="Calibri" w:hAnsi="Calibri" w:cs="Calibri"/>
                <w:sz w:val="22"/>
                <w:szCs w:val="22"/>
              </w:rPr>
              <w:lastRenderedPageBreak/>
              <w:t>Jérôme : réponse non acceptable car ce n'est pas le principe annoncé au départ - jeunes en détresse</w:t>
            </w:r>
          </w:p>
          <w:p w14:paraId="7BA9BCA0" w14:textId="2EB59F4F" w:rsidR="000762CB" w:rsidRDefault="000762CB" w:rsidP="003568AE">
            <w:pPr>
              <w:pStyle w:val="NormalWeb"/>
              <w:spacing w:before="0" w:beforeAutospacing="0" w:after="0" w:afterAutospacing="0"/>
              <w:jc w:val="both"/>
              <w:rPr>
                <w:rFonts w:ascii="Calibri" w:hAnsi="Calibri" w:cs="Calibri"/>
                <w:sz w:val="22"/>
                <w:szCs w:val="22"/>
              </w:rPr>
            </w:pPr>
            <w:r>
              <w:rPr>
                <w:rFonts w:ascii="Calibri" w:hAnsi="Calibri" w:cs="Calibri"/>
                <w:sz w:val="22"/>
                <w:szCs w:val="22"/>
              </w:rPr>
              <w:t>Nombreux échanges sur la durée, le rythme de l'alternance, le choix de la matière (</w:t>
            </w:r>
            <w:r w:rsidR="003568AE">
              <w:rPr>
                <w:rFonts w:ascii="Calibri" w:hAnsi="Calibri" w:cs="Calibri"/>
                <w:sz w:val="22"/>
                <w:szCs w:val="22"/>
              </w:rPr>
              <w:t>Market</w:t>
            </w:r>
            <w:r>
              <w:rPr>
                <w:rFonts w:ascii="Calibri" w:hAnsi="Calibri" w:cs="Calibri"/>
                <w:sz w:val="22"/>
                <w:szCs w:val="22"/>
              </w:rPr>
              <w:t xml:space="preserve"> ou </w:t>
            </w:r>
            <w:r w:rsidR="003568AE">
              <w:rPr>
                <w:rFonts w:ascii="Calibri" w:hAnsi="Calibri" w:cs="Calibri"/>
                <w:sz w:val="22"/>
                <w:szCs w:val="22"/>
              </w:rPr>
              <w:t>F</w:t>
            </w:r>
            <w:r>
              <w:rPr>
                <w:rFonts w:ascii="Calibri" w:hAnsi="Calibri" w:cs="Calibri"/>
                <w:sz w:val="22"/>
                <w:szCs w:val="22"/>
              </w:rPr>
              <w:t xml:space="preserve">inance), </w:t>
            </w:r>
            <w:r>
              <w:rPr>
                <w:rFonts w:ascii="Calibri" w:hAnsi="Calibri" w:cs="Calibri"/>
                <w:sz w:val="22"/>
                <w:szCs w:val="22"/>
              </w:rPr>
              <w:lastRenderedPageBreak/>
              <w:t>les moyens mis à dispo par l'ESSCA et la réalité du marché</w:t>
            </w:r>
          </w:p>
          <w:p w14:paraId="39B64A26" w14:textId="77777777" w:rsidR="000762CB" w:rsidRDefault="000762C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1476FBE" w14:textId="77777777" w:rsidR="000762CB" w:rsidRDefault="000762CB">
            <w:pPr>
              <w:pStyle w:val="NormalWeb"/>
              <w:spacing w:before="0" w:beforeAutospacing="0" w:after="0" w:afterAutospacing="0"/>
              <w:rPr>
                <w:rFonts w:ascii="Calibri" w:hAnsi="Calibri" w:cs="Calibri"/>
                <w:sz w:val="22"/>
                <w:szCs w:val="22"/>
              </w:rPr>
            </w:pPr>
            <w:r>
              <w:rPr>
                <w:rFonts w:ascii="Calibri" w:hAnsi="Calibri" w:cs="Calibri"/>
                <w:sz w:val="22"/>
                <w:szCs w:val="22"/>
              </w:rPr>
              <w:t>Même problématique en BMI</w:t>
            </w:r>
          </w:p>
          <w:p w14:paraId="4C96A0FE" w14:textId="77777777" w:rsidR="000762CB" w:rsidRDefault="000762C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9AB095D" w14:textId="2A223832" w:rsidR="000762CB" w:rsidRDefault="000762C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Sabine : avoir des indicateurs / stages et </w:t>
            </w:r>
            <w:r w:rsidR="003568AE">
              <w:rPr>
                <w:rFonts w:ascii="Calibri" w:hAnsi="Calibri" w:cs="Calibri"/>
                <w:sz w:val="22"/>
                <w:szCs w:val="22"/>
              </w:rPr>
              <w:t>césure</w:t>
            </w:r>
            <w:r>
              <w:rPr>
                <w:rFonts w:ascii="Calibri" w:hAnsi="Calibri" w:cs="Calibri"/>
                <w:sz w:val="22"/>
                <w:szCs w:val="22"/>
              </w:rPr>
              <w:t xml:space="preserve"> qui rassureraient les parents </w:t>
            </w:r>
          </w:p>
        </w:tc>
      </w:tr>
      <w:tr w:rsidR="00694A30" w14:paraId="14D900DE" w14:textId="77777777" w:rsidTr="00581DBD">
        <w:trPr>
          <w:divId w:val="1326855590"/>
        </w:trPr>
        <w:tc>
          <w:tcPr>
            <w:tcW w:w="17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79C3BD" w14:textId="77777777" w:rsidR="00694A30" w:rsidRDefault="00694A30">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Stage / rattrapage en visio</w:t>
            </w:r>
          </w:p>
        </w:tc>
        <w:tc>
          <w:tcPr>
            <w:tcW w:w="7451"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E0D1AF" w14:textId="7EB508FC" w:rsidR="00694A30" w:rsidRDefault="00694A30" w:rsidP="00694A30">
            <w:pPr>
              <w:pStyle w:val="NormalWeb"/>
              <w:jc w:val="both"/>
              <w:rPr>
                <w:rFonts w:ascii="Calibri" w:hAnsi="Calibri" w:cs="Calibri"/>
                <w:sz w:val="22"/>
                <w:szCs w:val="22"/>
              </w:rPr>
            </w:pPr>
            <w:r w:rsidRPr="00694A30">
              <w:rPr>
                <w:rFonts w:ascii="Calibri" w:hAnsi="Calibri" w:cs="Calibri"/>
                <w:sz w:val="22"/>
                <w:szCs w:val="22"/>
              </w:rPr>
              <w:t>Information aux étudiants dès octobre lors de la présentation des stages 1A PGE/BMI &amp; 2A PGE pour prévenir de l’obligation de revenir sur son campus pour passer ses rattrapages. Point d’alerte ++ concernant le stage à l’étranger et préconisation de le démarrer après les rattrapages.</w:t>
            </w:r>
          </w:p>
        </w:tc>
      </w:tr>
      <w:tr w:rsidR="00007C7B" w14:paraId="210B65BC" w14:textId="77777777" w:rsidTr="00CB6C94">
        <w:trPr>
          <w:divId w:val="1326855590"/>
        </w:trPr>
        <w:tc>
          <w:tcPr>
            <w:tcW w:w="17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358154" w14:textId="77777777" w:rsidR="00007C7B" w:rsidRDefault="00007C7B" w:rsidP="003568AE">
            <w:pPr>
              <w:pStyle w:val="NormalWeb"/>
              <w:spacing w:before="0" w:beforeAutospacing="0" w:after="0" w:afterAutospacing="0"/>
              <w:jc w:val="both"/>
              <w:rPr>
                <w:rFonts w:ascii="Calibri" w:hAnsi="Calibri" w:cs="Calibri"/>
                <w:sz w:val="22"/>
                <w:szCs w:val="22"/>
              </w:rPr>
            </w:pPr>
            <w:r>
              <w:rPr>
                <w:rFonts w:ascii="Calibri" w:hAnsi="Calibri" w:cs="Calibri"/>
                <w:sz w:val="22"/>
                <w:szCs w:val="22"/>
              </w:rPr>
              <w:t>Opportunité de double diplôme</w:t>
            </w:r>
          </w:p>
        </w:tc>
        <w:tc>
          <w:tcPr>
            <w:tcW w:w="7451"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29C9A2" w14:textId="77777777" w:rsidR="00007C7B" w:rsidRPr="00007C7B" w:rsidRDefault="00007C7B" w:rsidP="003568AE">
            <w:pPr>
              <w:jc w:val="both"/>
              <w:rPr>
                <w:rFonts w:ascii="Calibri" w:hAnsi="Calibri" w:cs="Calibri"/>
                <w:sz w:val="22"/>
                <w:szCs w:val="22"/>
              </w:rPr>
            </w:pPr>
            <w:r w:rsidRPr="00007C7B">
              <w:rPr>
                <w:rFonts w:ascii="Calibri" w:hAnsi="Calibri" w:cs="Calibri"/>
                <w:sz w:val="22"/>
                <w:szCs w:val="22"/>
              </w:rPr>
              <w:t>Depuis 2021 en lien avec la stratégie de l’école, une rationalisation du portefeuille d’accords a été conduite en vue de ne conserver que des universités très qualitatives (accréditées, bien classées dans la zone géographique et de qualité académique) et tenant compte des situations géopolitiques, sanitaires et sécuritaires pour nos étudiants. En parallèle, de nouveaux partenariats ont été développés avec cette même ligne d’objectif stratégique. Nous avons aujourd’hui plus de 270 accords dans 58 pays.</w:t>
            </w:r>
          </w:p>
          <w:p w14:paraId="50290579" w14:textId="77777777" w:rsidR="00007C7B" w:rsidRPr="00007C7B" w:rsidRDefault="00007C7B" w:rsidP="003568AE">
            <w:pPr>
              <w:jc w:val="both"/>
              <w:rPr>
                <w:rFonts w:ascii="Calibri" w:hAnsi="Calibri" w:cs="Calibri"/>
                <w:sz w:val="22"/>
                <w:szCs w:val="22"/>
              </w:rPr>
            </w:pPr>
          </w:p>
          <w:p w14:paraId="50C3C095" w14:textId="343CA667" w:rsidR="00007C7B" w:rsidRPr="00007C7B" w:rsidRDefault="00007C7B" w:rsidP="003568AE">
            <w:pPr>
              <w:jc w:val="both"/>
              <w:rPr>
                <w:rFonts w:ascii="Calibri" w:hAnsi="Calibri" w:cs="Calibri"/>
                <w:sz w:val="22"/>
                <w:szCs w:val="22"/>
              </w:rPr>
            </w:pPr>
            <w:r w:rsidRPr="00007C7B">
              <w:rPr>
                <w:rFonts w:ascii="Calibri" w:hAnsi="Calibri" w:cs="Calibri"/>
                <w:sz w:val="22"/>
                <w:szCs w:val="22"/>
              </w:rPr>
              <w:t xml:space="preserve">Au sein de ces accords des accords de double diplôme (DD) ont été développés avec les universités les plus prestigieuses de chaque continent. 16 accords de double diplôme sont actifs ; citons parmi ces universités, à titre d’exemple : top 10 de leurs zones géographiques : HEC Montréal (Top 2 Canada), UC Berkeley (Top 5 USA), FUDAN (Top 4 Chine, Top 4 Asie, </w:t>
            </w:r>
            <w:r w:rsidR="003568AE" w:rsidRPr="00007C7B">
              <w:rPr>
                <w:rFonts w:ascii="Calibri" w:hAnsi="Calibri" w:cs="Calibri"/>
                <w:sz w:val="22"/>
                <w:szCs w:val="22"/>
              </w:rPr>
              <w:t>League</w:t>
            </w:r>
            <w:r w:rsidRPr="00007C7B">
              <w:rPr>
                <w:rFonts w:ascii="Calibri" w:hAnsi="Calibri" w:cs="Calibri"/>
                <w:sz w:val="22"/>
                <w:szCs w:val="22"/>
              </w:rPr>
              <w:t xml:space="preserve"> C9), </w:t>
            </w:r>
            <w:r w:rsidR="003568AE" w:rsidRPr="00007C7B">
              <w:rPr>
                <w:rFonts w:ascii="Calibri" w:hAnsi="Calibri" w:cs="Calibri"/>
                <w:sz w:val="22"/>
                <w:szCs w:val="22"/>
              </w:rPr>
              <w:t>Tongi</w:t>
            </w:r>
            <w:r w:rsidRPr="00007C7B">
              <w:rPr>
                <w:rFonts w:ascii="Calibri" w:hAnsi="Calibri" w:cs="Calibri"/>
                <w:sz w:val="22"/>
                <w:szCs w:val="22"/>
              </w:rPr>
              <w:t xml:space="preserve"> (Top 9 Chine, League C9), Rabat Business School – Université internationale de Rabat (To 10 Afrique), etc….</w:t>
            </w:r>
          </w:p>
          <w:p w14:paraId="4F30DFED" w14:textId="155F139D" w:rsidR="00007C7B" w:rsidRDefault="00007C7B" w:rsidP="003568AE">
            <w:pPr>
              <w:pStyle w:val="NormalWeb"/>
              <w:jc w:val="both"/>
              <w:rPr>
                <w:rFonts w:ascii="Calibri" w:hAnsi="Calibri" w:cs="Calibri"/>
                <w:sz w:val="22"/>
                <w:szCs w:val="22"/>
              </w:rPr>
            </w:pPr>
            <w:r w:rsidRPr="00007C7B">
              <w:rPr>
                <w:rFonts w:ascii="Calibri" w:hAnsi="Calibri" w:cs="Calibri"/>
                <w:sz w:val="22"/>
                <w:szCs w:val="22"/>
              </w:rPr>
              <w:t>Ces accords à l’exception de Rabat Business School, incluent toutes des accords de double diplôme de niveau Master ou MBA. Sans oublier, des projets de développement DD en cours pour le programme BMI avec Deakin (Top 10 Australie).</w:t>
            </w:r>
          </w:p>
        </w:tc>
      </w:tr>
      <w:tr w:rsidR="00562687" w14:paraId="3EBA2BEA" w14:textId="77777777" w:rsidTr="00D8796E">
        <w:trPr>
          <w:divId w:val="1326855590"/>
        </w:trPr>
        <w:tc>
          <w:tcPr>
            <w:tcW w:w="17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4AA095" w14:textId="77777777" w:rsidR="00562687" w:rsidRDefault="00562687">
            <w:pPr>
              <w:pStyle w:val="NormalWeb"/>
              <w:spacing w:before="0" w:beforeAutospacing="0" w:after="0" w:afterAutospacing="0"/>
              <w:rPr>
                <w:rFonts w:ascii="Calibri" w:hAnsi="Calibri" w:cs="Calibri"/>
                <w:sz w:val="22"/>
                <w:szCs w:val="22"/>
              </w:rPr>
            </w:pPr>
            <w:r>
              <w:rPr>
                <w:rFonts w:ascii="Calibri" w:hAnsi="Calibri" w:cs="Calibri"/>
                <w:sz w:val="22"/>
                <w:szCs w:val="22"/>
              </w:rPr>
              <w:t>Handicap invisible</w:t>
            </w:r>
          </w:p>
        </w:tc>
        <w:tc>
          <w:tcPr>
            <w:tcW w:w="7451"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D22B82" w14:textId="39D92E99" w:rsidR="00562687" w:rsidRPr="00562687" w:rsidRDefault="00562687" w:rsidP="003568AE">
            <w:pPr>
              <w:jc w:val="both"/>
              <w:rPr>
                <w:rFonts w:ascii="Calibri" w:hAnsi="Calibri" w:cs="Calibri"/>
                <w:sz w:val="22"/>
                <w:szCs w:val="22"/>
              </w:rPr>
            </w:pPr>
            <w:r w:rsidRPr="00562687">
              <w:rPr>
                <w:rFonts w:ascii="Calibri" w:hAnsi="Calibri" w:cs="Calibri"/>
                <w:sz w:val="22"/>
                <w:szCs w:val="22"/>
              </w:rPr>
              <w:t>Nous avons en effet eu quelques retours ponctuels sur ce genre de problèmes.</w:t>
            </w:r>
          </w:p>
          <w:p w14:paraId="67DBEDB2" w14:textId="2AFA2B83" w:rsidR="00562687" w:rsidRPr="00562687" w:rsidRDefault="00562687" w:rsidP="003568AE">
            <w:pPr>
              <w:pStyle w:val="NormalWeb"/>
              <w:jc w:val="both"/>
              <w:rPr>
                <w:rFonts w:ascii="Calibri" w:hAnsi="Calibri" w:cs="Calibri"/>
                <w:sz w:val="22"/>
                <w:szCs w:val="22"/>
              </w:rPr>
            </w:pPr>
            <w:r w:rsidRPr="00562687">
              <w:rPr>
                <w:rFonts w:ascii="Calibri" w:hAnsi="Calibri" w:cs="Calibri"/>
                <w:sz w:val="22"/>
                <w:szCs w:val="22"/>
              </w:rPr>
              <w:t xml:space="preserve">En préambule, il est ESSENTIEL que les </w:t>
            </w:r>
            <w:r w:rsidR="003568AE" w:rsidRPr="00562687">
              <w:rPr>
                <w:rFonts w:ascii="Calibri" w:hAnsi="Calibri" w:cs="Calibri"/>
                <w:sz w:val="22"/>
                <w:szCs w:val="22"/>
              </w:rPr>
              <w:t>étudiants</w:t>
            </w:r>
            <w:r w:rsidRPr="00562687">
              <w:rPr>
                <w:rFonts w:ascii="Calibri" w:hAnsi="Calibri" w:cs="Calibri"/>
                <w:sz w:val="22"/>
                <w:szCs w:val="22"/>
              </w:rPr>
              <w:t xml:space="preserve"> qui se trouvent confrontés à ce genre de situation (voire pris à partie devant la classe, remarque désobligeante, non prise en compte des aménagements -1/3 temps par exemple) le signalent à la </w:t>
            </w:r>
            <w:r w:rsidR="003568AE" w:rsidRPr="00562687">
              <w:rPr>
                <w:rFonts w:ascii="Calibri" w:hAnsi="Calibri" w:cs="Calibri"/>
                <w:sz w:val="22"/>
                <w:szCs w:val="22"/>
              </w:rPr>
              <w:t>référente</w:t>
            </w:r>
            <w:r w:rsidRPr="00562687">
              <w:rPr>
                <w:rFonts w:ascii="Calibri" w:hAnsi="Calibri" w:cs="Calibri"/>
                <w:sz w:val="22"/>
                <w:szCs w:val="22"/>
              </w:rPr>
              <w:t xml:space="preserve"> handi-inclusion de leur campus en précisant le cours. L’idée ici est de pouvoir expliquer de façon constructive le fonctionnement de la politique handi-inclusion au sein de l’établissement à un nouveau collaborateur ou un chargé d’enseignement. La pédagogie va dans les 2 sens.</w:t>
            </w:r>
          </w:p>
          <w:p w14:paraId="7B3AACD6" w14:textId="77777777" w:rsidR="00562687" w:rsidRPr="00562687" w:rsidRDefault="00562687" w:rsidP="003568AE">
            <w:pPr>
              <w:pStyle w:val="NormalWeb"/>
              <w:jc w:val="both"/>
              <w:rPr>
                <w:rFonts w:ascii="Calibri" w:hAnsi="Calibri" w:cs="Calibri"/>
                <w:sz w:val="22"/>
                <w:szCs w:val="22"/>
              </w:rPr>
            </w:pPr>
            <w:r w:rsidRPr="00562687">
              <w:rPr>
                <w:rFonts w:ascii="Calibri" w:hAnsi="Calibri" w:cs="Calibri"/>
                <w:sz w:val="22"/>
                <w:szCs w:val="22"/>
              </w:rPr>
              <w:lastRenderedPageBreak/>
              <w:t>Les retours que nous avons pu avoir sont toujours indirects, il nous est donc difficile de mettre en place des mesures concrètes sans information factuelle.</w:t>
            </w:r>
          </w:p>
          <w:p w14:paraId="11D2A6B3" w14:textId="58BF5A15" w:rsidR="00562687" w:rsidRPr="00562687" w:rsidRDefault="00562687" w:rsidP="003568AE">
            <w:pPr>
              <w:pStyle w:val="NormalWeb"/>
              <w:jc w:val="both"/>
              <w:rPr>
                <w:rFonts w:ascii="Calibri" w:hAnsi="Calibri" w:cs="Calibri"/>
                <w:sz w:val="22"/>
                <w:szCs w:val="22"/>
              </w:rPr>
            </w:pPr>
            <w:r w:rsidRPr="00562687">
              <w:rPr>
                <w:rFonts w:ascii="Calibri" w:hAnsi="Calibri" w:cs="Calibri"/>
                <w:sz w:val="22"/>
                <w:szCs w:val="22"/>
              </w:rPr>
              <w:t>Actions prises en janvier 2024</w:t>
            </w:r>
          </w:p>
          <w:p w14:paraId="5951E536" w14:textId="267ED0DB" w:rsidR="00562687" w:rsidRPr="00562687" w:rsidRDefault="00562687" w:rsidP="003568AE">
            <w:pPr>
              <w:pStyle w:val="NormalWeb"/>
              <w:jc w:val="both"/>
              <w:rPr>
                <w:rFonts w:ascii="Calibri" w:hAnsi="Calibri" w:cs="Calibri"/>
                <w:sz w:val="22"/>
                <w:szCs w:val="22"/>
              </w:rPr>
            </w:pPr>
            <w:r w:rsidRPr="00562687">
              <w:rPr>
                <w:rFonts w:ascii="Calibri" w:hAnsi="Calibri" w:cs="Calibri"/>
                <w:sz w:val="22"/>
                <w:szCs w:val="22"/>
              </w:rPr>
              <w:t xml:space="preserve">Envoi d’un questionnaire à tous les élèves en situations de handicap afin d’avoir leur retour sur l’accompagnement dont ils bénéficient, ce qui fonctionne et les points à améliorer. Nous sommes </w:t>
            </w:r>
            <w:r w:rsidR="003568AE" w:rsidRPr="00562687">
              <w:rPr>
                <w:rFonts w:ascii="Calibri" w:hAnsi="Calibri" w:cs="Calibri"/>
                <w:sz w:val="22"/>
                <w:szCs w:val="22"/>
              </w:rPr>
              <w:t>en train</w:t>
            </w:r>
            <w:r w:rsidRPr="00562687">
              <w:rPr>
                <w:rFonts w:ascii="Calibri" w:hAnsi="Calibri" w:cs="Calibri"/>
                <w:sz w:val="22"/>
                <w:szCs w:val="22"/>
              </w:rPr>
              <w:t xml:space="preserve"> de compiler et analyser les </w:t>
            </w:r>
            <w:r w:rsidR="003568AE" w:rsidRPr="00562687">
              <w:rPr>
                <w:rFonts w:ascii="Calibri" w:hAnsi="Calibri" w:cs="Calibri"/>
                <w:sz w:val="22"/>
                <w:szCs w:val="22"/>
              </w:rPr>
              <w:t>réponses</w:t>
            </w:r>
            <w:r w:rsidRPr="00562687">
              <w:rPr>
                <w:rFonts w:ascii="Calibri" w:hAnsi="Calibri" w:cs="Calibri"/>
                <w:sz w:val="22"/>
                <w:szCs w:val="22"/>
              </w:rPr>
              <w:t xml:space="preserve"> afin d’identifier les axes d’amélioration et les solutions.  </w:t>
            </w:r>
          </w:p>
          <w:p w14:paraId="35D32DB2" w14:textId="72A1092E" w:rsidR="00562687" w:rsidRPr="00562687" w:rsidRDefault="00562687" w:rsidP="003568AE">
            <w:pPr>
              <w:pStyle w:val="NormalWeb"/>
              <w:jc w:val="both"/>
              <w:rPr>
                <w:rFonts w:ascii="Calibri" w:hAnsi="Calibri" w:cs="Calibri"/>
                <w:sz w:val="22"/>
                <w:szCs w:val="22"/>
              </w:rPr>
            </w:pPr>
            <w:r w:rsidRPr="00562687">
              <w:rPr>
                <w:rFonts w:ascii="Calibri" w:hAnsi="Calibri" w:cs="Calibri"/>
                <w:sz w:val="22"/>
                <w:szCs w:val="22"/>
              </w:rPr>
              <w:t>Mise en place effective</w:t>
            </w:r>
            <w:r w:rsidR="003568AE">
              <w:rPr>
                <w:rFonts w:ascii="Calibri" w:hAnsi="Calibri" w:cs="Calibri"/>
                <w:sz w:val="22"/>
                <w:szCs w:val="22"/>
              </w:rPr>
              <w:t xml:space="preserve"> pour la </w:t>
            </w:r>
            <w:r w:rsidR="003568AE" w:rsidRPr="00562687">
              <w:rPr>
                <w:rFonts w:ascii="Calibri" w:hAnsi="Calibri" w:cs="Calibri"/>
                <w:sz w:val="22"/>
                <w:szCs w:val="22"/>
              </w:rPr>
              <w:t>rentrée</w:t>
            </w:r>
            <w:r w:rsidRPr="00562687">
              <w:rPr>
                <w:rFonts w:ascii="Calibri" w:hAnsi="Calibri" w:cs="Calibri"/>
                <w:sz w:val="22"/>
                <w:szCs w:val="22"/>
              </w:rPr>
              <w:t xml:space="preserve"> 2024/2025, en collaboration avec les RH et les directions de campus.</w:t>
            </w:r>
          </w:p>
          <w:p w14:paraId="14980757" w14:textId="16DEA8BB" w:rsidR="00562687" w:rsidRPr="00562687" w:rsidRDefault="00562687" w:rsidP="003568AE">
            <w:pPr>
              <w:pStyle w:val="NormalWeb"/>
              <w:jc w:val="both"/>
              <w:rPr>
                <w:rFonts w:ascii="Calibri" w:hAnsi="Calibri" w:cs="Calibri"/>
                <w:sz w:val="22"/>
                <w:szCs w:val="22"/>
              </w:rPr>
            </w:pPr>
            <w:r w:rsidRPr="00562687">
              <w:rPr>
                <w:rFonts w:ascii="Calibri" w:hAnsi="Calibri" w:cs="Calibri"/>
                <w:sz w:val="22"/>
                <w:szCs w:val="22"/>
              </w:rPr>
              <w:t>Ajout dans le guide rédigé par la faculté à l’attention des Chargés d’enseignement de la politique handi-inclusion.</w:t>
            </w:r>
          </w:p>
          <w:p w14:paraId="67EEC011" w14:textId="101118B3" w:rsidR="00562687" w:rsidRPr="00562687" w:rsidRDefault="00562687" w:rsidP="003568AE">
            <w:pPr>
              <w:pStyle w:val="NormalWeb"/>
              <w:jc w:val="both"/>
              <w:rPr>
                <w:rFonts w:ascii="Calibri" w:hAnsi="Calibri" w:cs="Calibri"/>
                <w:sz w:val="22"/>
                <w:szCs w:val="22"/>
              </w:rPr>
            </w:pPr>
            <w:r w:rsidRPr="00562687">
              <w:rPr>
                <w:rFonts w:ascii="Calibri" w:hAnsi="Calibri" w:cs="Calibri"/>
                <w:sz w:val="22"/>
                <w:szCs w:val="22"/>
              </w:rPr>
              <w:t>Projet lancé DSI/DCE pour automatiser, tout en respectant les RGPD, la prise en compte du handicap directement dans le système d’évaluation en ligne.</w:t>
            </w:r>
          </w:p>
          <w:p w14:paraId="18D415A9" w14:textId="0136FDAC" w:rsidR="00562687" w:rsidRPr="00562687" w:rsidRDefault="00562687" w:rsidP="003568AE">
            <w:pPr>
              <w:pStyle w:val="NormalWeb"/>
              <w:jc w:val="both"/>
              <w:rPr>
                <w:rFonts w:ascii="Calibri" w:hAnsi="Calibri" w:cs="Calibri"/>
                <w:sz w:val="22"/>
                <w:szCs w:val="22"/>
              </w:rPr>
            </w:pPr>
            <w:r w:rsidRPr="00562687">
              <w:rPr>
                <w:rFonts w:ascii="Calibri" w:hAnsi="Calibri" w:cs="Calibri"/>
                <w:sz w:val="22"/>
                <w:szCs w:val="22"/>
              </w:rPr>
              <w:t>En cas de problème récurrent/grave/de discrimination</w:t>
            </w:r>
            <w:r w:rsidR="000F064A">
              <w:rPr>
                <w:rFonts w:ascii="Calibri" w:hAnsi="Calibri" w:cs="Calibri"/>
                <w:sz w:val="22"/>
                <w:szCs w:val="22"/>
              </w:rPr>
              <w:t xml:space="preserve"> : </w:t>
            </w:r>
            <w:r w:rsidRPr="00562687">
              <w:rPr>
                <w:rFonts w:ascii="Calibri" w:hAnsi="Calibri" w:cs="Calibri"/>
                <w:sz w:val="22"/>
                <w:szCs w:val="22"/>
              </w:rPr>
              <w:t xml:space="preserve">Il est important d’en faire part au réfèrent handi-inclusion du campus. L’école a une politique de </w:t>
            </w:r>
            <w:r w:rsidR="003568AE" w:rsidRPr="00562687">
              <w:rPr>
                <w:rFonts w:ascii="Calibri" w:hAnsi="Calibri" w:cs="Calibri"/>
                <w:sz w:val="22"/>
                <w:szCs w:val="22"/>
              </w:rPr>
              <w:t>tolérance</w:t>
            </w:r>
            <w:r w:rsidRPr="00562687">
              <w:rPr>
                <w:rFonts w:ascii="Calibri" w:hAnsi="Calibri" w:cs="Calibri"/>
                <w:sz w:val="22"/>
                <w:szCs w:val="22"/>
              </w:rPr>
              <w:t xml:space="preserve"> 0 face à la discrimination quelle qu’elle soit, élèves et personnel de l’école.</w:t>
            </w:r>
          </w:p>
          <w:p w14:paraId="069289B9" w14:textId="689268F6" w:rsidR="00562687" w:rsidRDefault="00562687" w:rsidP="003568AE">
            <w:pPr>
              <w:pStyle w:val="NormalWeb"/>
              <w:jc w:val="both"/>
              <w:rPr>
                <w:rFonts w:ascii="Calibri" w:hAnsi="Calibri" w:cs="Calibri"/>
                <w:sz w:val="22"/>
                <w:szCs w:val="22"/>
              </w:rPr>
            </w:pPr>
            <w:r w:rsidRPr="00562687">
              <w:rPr>
                <w:rFonts w:ascii="Calibri" w:hAnsi="Calibri" w:cs="Calibri"/>
                <w:sz w:val="22"/>
                <w:szCs w:val="22"/>
              </w:rPr>
              <w:t>Une plateforme de signalement est également disponible à toutes et tous.</w:t>
            </w:r>
            <w:r>
              <w:rPr>
                <w:rFonts w:ascii="Calibri" w:hAnsi="Calibri" w:cs="Calibri"/>
                <w:sz w:val="22"/>
                <w:szCs w:val="22"/>
              </w:rPr>
              <w:t> </w:t>
            </w:r>
          </w:p>
        </w:tc>
      </w:tr>
      <w:tr w:rsidR="00F67A16" w14:paraId="37538028" w14:textId="77777777" w:rsidTr="00C7059A">
        <w:trPr>
          <w:divId w:val="1326855590"/>
        </w:trPr>
        <w:tc>
          <w:tcPr>
            <w:tcW w:w="17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338235" w14:textId="77777777" w:rsidR="000762CB" w:rsidRDefault="000762CB">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Places en alternance</w:t>
            </w:r>
          </w:p>
        </w:tc>
        <w:tc>
          <w:tcPr>
            <w:tcW w:w="4585"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16E8B2" w14:textId="77777777" w:rsidR="000762CB" w:rsidRDefault="000762CB">
            <w:pPr>
              <w:pStyle w:val="NormalWeb"/>
              <w:spacing w:before="0" w:beforeAutospacing="0" w:after="0" w:afterAutospacing="0"/>
              <w:rPr>
                <w:rFonts w:ascii="Calibri" w:hAnsi="Calibri" w:cs="Calibri"/>
                <w:sz w:val="22"/>
                <w:szCs w:val="22"/>
              </w:rPr>
            </w:pPr>
            <w:r>
              <w:rPr>
                <w:rFonts w:ascii="Calibri" w:hAnsi="Calibri" w:cs="Calibri"/>
                <w:sz w:val="22"/>
                <w:szCs w:val="22"/>
              </w:rPr>
              <w:t>480 places dispo en PGE et examen en cours / BMI</w:t>
            </w:r>
          </w:p>
        </w:tc>
        <w:tc>
          <w:tcPr>
            <w:tcW w:w="28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E9CC68" w14:textId="77777777" w:rsidR="000762CB" w:rsidRDefault="000762CB">
            <w:pPr>
              <w:pStyle w:val="NormalWeb"/>
              <w:spacing w:before="0" w:beforeAutospacing="0" w:after="0" w:afterAutospacing="0"/>
              <w:rPr>
                <w:rFonts w:ascii="Calibri" w:hAnsi="Calibri" w:cs="Calibri"/>
                <w:sz w:val="22"/>
                <w:szCs w:val="22"/>
              </w:rPr>
            </w:pPr>
            <w:r>
              <w:rPr>
                <w:rFonts w:ascii="Calibri" w:hAnsi="Calibri" w:cs="Calibri"/>
                <w:sz w:val="22"/>
                <w:szCs w:val="22"/>
              </w:rPr>
              <w:t> </w:t>
            </w:r>
          </w:p>
        </w:tc>
      </w:tr>
      <w:tr w:rsidR="00624A9A" w14:paraId="58F91CE2" w14:textId="77777777" w:rsidTr="00C7059A">
        <w:trPr>
          <w:divId w:val="1326855590"/>
        </w:trPr>
        <w:tc>
          <w:tcPr>
            <w:tcW w:w="183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28D6F8" w14:textId="2BB32058" w:rsidR="00624A9A" w:rsidRDefault="00624A9A">
            <w:pPr>
              <w:pStyle w:val="NormalWeb"/>
              <w:spacing w:before="0" w:beforeAutospacing="0" w:after="0" w:afterAutospacing="0"/>
              <w:rPr>
                <w:rFonts w:ascii="Calibri" w:hAnsi="Calibri" w:cs="Calibri"/>
                <w:sz w:val="22"/>
                <w:szCs w:val="22"/>
              </w:rPr>
            </w:pPr>
            <w:r>
              <w:rPr>
                <w:rFonts w:ascii="Calibri" w:hAnsi="Calibri" w:cs="Calibri"/>
                <w:sz w:val="22"/>
                <w:szCs w:val="22"/>
              </w:rPr>
              <w:t>Portail MASTER</w:t>
            </w:r>
          </w:p>
        </w:tc>
        <w:tc>
          <w:tcPr>
            <w:tcW w:w="45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1308133" w14:textId="77777777" w:rsidR="00624A9A" w:rsidRPr="00C7059A" w:rsidRDefault="00624A9A" w:rsidP="00624A9A">
            <w:pPr>
              <w:rPr>
                <w:rFonts w:ascii="Calibri" w:hAnsi="Calibri" w:cs="Calibri"/>
                <w:sz w:val="22"/>
                <w:szCs w:val="22"/>
              </w:rPr>
            </w:pPr>
            <w:r w:rsidRPr="00C7059A">
              <w:rPr>
                <w:rFonts w:ascii="Calibri" w:hAnsi="Calibri" w:cs="Calibri"/>
                <w:sz w:val="22"/>
                <w:szCs w:val="22"/>
              </w:rPr>
              <w:t>Les étudiants de 3A doivent choisir leur parcours master (portail en cours du 13 au 15 février). Ils doivent choisir entre :</w:t>
            </w:r>
          </w:p>
          <w:p w14:paraId="2CD94EEE" w14:textId="77777777" w:rsidR="00624A9A" w:rsidRPr="00C7059A" w:rsidRDefault="00624A9A" w:rsidP="00624A9A">
            <w:pPr>
              <w:numPr>
                <w:ilvl w:val="0"/>
                <w:numId w:val="8"/>
              </w:numPr>
              <w:rPr>
                <w:rFonts w:ascii="Calibri" w:hAnsi="Calibri" w:cs="Calibri"/>
                <w:sz w:val="22"/>
                <w:szCs w:val="22"/>
              </w:rPr>
            </w:pPr>
            <w:r w:rsidRPr="00C7059A">
              <w:rPr>
                <w:rFonts w:ascii="Calibri" w:hAnsi="Calibri" w:cs="Calibri"/>
                <w:sz w:val="22"/>
                <w:szCs w:val="22"/>
              </w:rPr>
              <w:t>Parcours audit-expertise</w:t>
            </w:r>
          </w:p>
          <w:p w14:paraId="27B5CC4A" w14:textId="77777777" w:rsidR="00624A9A" w:rsidRPr="00C7059A" w:rsidRDefault="00624A9A" w:rsidP="00624A9A">
            <w:pPr>
              <w:numPr>
                <w:ilvl w:val="0"/>
                <w:numId w:val="8"/>
              </w:numPr>
              <w:rPr>
                <w:rFonts w:ascii="Calibri" w:hAnsi="Calibri" w:cs="Calibri"/>
                <w:sz w:val="22"/>
                <w:szCs w:val="22"/>
              </w:rPr>
            </w:pPr>
            <w:r w:rsidRPr="00C7059A">
              <w:rPr>
                <w:rFonts w:ascii="Calibri" w:hAnsi="Calibri" w:cs="Calibri"/>
                <w:sz w:val="22"/>
                <w:szCs w:val="22"/>
              </w:rPr>
              <w:t>Parcours en alternance</w:t>
            </w:r>
          </w:p>
          <w:p w14:paraId="046B05D5" w14:textId="77777777" w:rsidR="00624A9A" w:rsidRPr="00C7059A" w:rsidRDefault="00624A9A" w:rsidP="00624A9A">
            <w:pPr>
              <w:numPr>
                <w:ilvl w:val="0"/>
                <w:numId w:val="8"/>
              </w:numPr>
              <w:rPr>
                <w:rFonts w:ascii="Calibri" w:hAnsi="Calibri" w:cs="Calibri"/>
                <w:sz w:val="22"/>
                <w:szCs w:val="22"/>
              </w:rPr>
            </w:pPr>
            <w:r w:rsidRPr="00C7059A">
              <w:rPr>
                <w:rFonts w:ascii="Calibri" w:hAnsi="Calibri" w:cs="Calibri"/>
                <w:sz w:val="22"/>
                <w:szCs w:val="22"/>
              </w:rPr>
              <w:t>Double-diplôme France (IRH et ISMESS avec l’UCO et PRM avec l’université d’Angers)</w:t>
            </w:r>
          </w:p>
          <w:p w14:paraId="18CB72C8" w14:textId="77777777" w:rsidR="00624A9A" w:rsidRPr="00C7059A" w:rsidRDefault="00624A9A" w:rsidP="00624A9A">
            <w:pPr>
              <w:numPr>
                <w:ilvl w:val="0"/>
                <w:numId w:val="8"/>
              </w:numPr>
              <w:rPr>
                <w:rFonts w:ascii="Calibri" w:hAnsi="Calibri" w:cs="Calibri"/>
                <w:sz w:val="22"/>
                <w:szCs w:val="22"/>
              </w:rPr>
            </w:pPr>
            <w:r w:rsidRPr="00C7059A">
              <w:rPr>
                <w:rFonts w:ascii="Calibri" w:hAnsi="Calibri" w:cs="Calibri"/>
                <w:sz w:val="22"/>
                <w:szCs w:val="22"/>
              </w:rPr>
              <w:t>Parcours en classique</w:t>
            </w:r>
          </w:p>
          <w:p w14:paraId="7141404E" w14:textId="77777777" w:rsidR="00624A9A" w:rsidRPr="00C7059A" w:rsidRDefault="00624A9A" w:rsidP="00624A9A">
            <w:pPr>
              <w:pStyle w:val="NormalWeb"/>
              <w:rPr>
                <w:rFonts w:ascii="Calibri" w:hAnsi="Calibri" w:cs="Calibri"/>
                <w:sz w:val="22"/>
                <w:szCs w:val="22"/>
              </w:rPr>
            </w:pPr>
            <w:r w:rsidRPr="00C7059A">
              <w:rPr>
                <w:rFonts w:ascii="Calibri" w:hAnsi="Calibri" w:cs="Calibri"/>
                <w:sz w:val="22"/>
                <w:szCs w:val="22"/>
              </w:rPr>
              <w:t>Pour les parcours en audit, alternance et DD les étudiants auront un nombre de place limité et ils seront donc classés selon des critères annoncé (50% académique et 50% PO3A)</w:t>
            </w:r>
          </w:p>
          <w:p w14:paraId="6F4CD99C" w14:textId="77777777" w:rsidR="00624A9A" w:rsidRPr="00C7059A" w:rsidRDefault="00624A9A" w:rsidP="00624A9A">
            <w:pPr>
              <w:numPr>
                <w:ilvl w:val="0"/>
                <w:numId w:val="9"/>
              </w:numPr>
              <w:rPr>
                <w:rFonts w:ascii="Calibri" w:hAnsi="Calibri" w:cs="Calibri"/>
                <w:sz w:val="22"/>
                <w:szCs w:val="22"/>
              </w:rPr>
            </w:pPr>
            <w:r w:rsidRPr="00C7059A">
              <w:rPr>
                <w:rFonts w:ascii="Calibri" w:hAnsi="Calibri" w:cs="Calibri"/>
                <w:sz w:val="22"/>
                <w:szCs w:val="22"/>
              </w:rPr>
              <w:t>L’académique est la moyenne de la 2A pour les étudiants arrivés à l’ESSCA en 1ère année ou bien la moyenne du semestre 5 pour les étudiants arrivés à l’ESSCA en 3ème année (septembre 2023).</w:t>
            </w:r>
          </w:p>
          <w:p w14:paraId="72451773" w14:textId="77777777" w:rsidR="00624A9A" w:rsidRPr="00C7059A" w:rsidRDefault="00624A9A" w:rsidP="00624A9A">
            <w:pPr>
              <w:numPr>
                <w:ilvl w:val="0"/>
                <w:numId w:val="9"/>
              </w:numPr>
              <w:rPr>
                <w:rFonts w:ascii="Calibri" w:hAnsi="Calibri" w:cs="Calibri"/>
                <w:sz w:val="22"/>
                <w:szCs w:val="22"/>
              </w:rPr>
            </w:pPr>
            <w:r w:rsidRPr="00C7059A">
              <w:rPr>
                <w:rFonts w:ascii="Calibri" w:hAnsi="Calibri" w:cs="Calibri"/>
                <w:sz w:val="22"/>
                <w:szCs w:val="22"/>
              </w:rPr>
              <w:lastRenderedPageBreak/>
              <w:t>PO3A est le projet d’orientation qui a été déposé le 4 février et qui est en cours de correction</w:t>
            </w:r>
          </w:p>
          <w:p w14:paraId="53CBDA5C" w14:textId="256A782D" w:rsidR="00624A9A" w:rsidRDefault="00624A9A" w:rsidP="004C60A6">
            <w:pPr>
              <w:pStyle w:val="NormalWeb"/>
              <w:rPr>
                <w:rFonts w:ascii="Calibri" w:hAnsi="Calibri" w:cs="Calibri"/>
                <w:sz w:val="22"/>
                <w:szCs w:val="22"/>
              </w:rPr>
            </w:pPr>
            <w:r w:rsidRPr="00C7059A">
              <w:rPr>
                <w:rFonts w:ascii="Calibri" w:hAnsi="Calibri" w:cs="Calibri"/>
                <w:sz w:val="22"/>
                <w:szCs w:val="22"/>
              </w:rPr>
              <w:t>Il n’y aura pas de classement affiché.</w:t>
            </w:r>
          </w:p>
        </w:tc>
        <w:tc>
          <w:tcPr>
            <w:tcW w:w="286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84D556" w14:textId="77777777" w:rsidR="00624A9A" w:rsidRDefault="00624A9A">
            <w:pPr>
              <w:pStyle w:val="NormalWeb"/>
              <w:spacing w:before="0" w:beforeAutospacing="0" w:after="0" w:afterAutospacing="0"/>
              <w:rPr>
                <w:rFonts w:ascii="Calibri" w:hAnsi="Calibri" w:cs="Calibri"/>
                <w:sz w:val="22"/>
                <w:szCs w:val="22"/>
              </w:rPr>
            </w:pPr>
          </w:p>
        </w:tc>
      </w:tr>
      <w:tr w:rsidR="00DE6A49" w14:paraId="25546DFD" w14:textId="77777777" w:rsidTr="0075601E">
        <w:trPr>
          <w:divId w:val="1326855590"/>
        </w:trPr>
        <w:tc>
          <w:tcPr>
            <w:tcW w:w="183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C2EE039" w14:textId="7651916F" w:rsidR="00DE6A49" w:rsidRDefault="00DE6A49" w:rsidP="004C60A6">
            <w:pPr>
              <w:pStyle w:val="NormalWeb"/>
              <w:rPr>
                <w:rFonts w:ascii="Calibri" w:hAnsi="Calibri" w:cs="Calibri"/>
                <w:sz w:val="22"/>
                <w:szCs w:val="22"/>
              </w:rPr>
            </w:pPr>
            <w:r w:rsidRPr="00C7059A">
              <w:rPr>
                <w:rFonts w:ascii="Calibri" w:hAnsi="Calibri" w:cs="Calibri"/>
                <w:sz w:val="22"/>
                <w:szCs w:val="22"/>
              </w:rPr>
              <w:t>Besoin de rappeler les dates des différentes étapes du choix de masters : date des entretiens éventuels selon les masters, date des résultats d´attribution des masters ? </w:t>
            </w:r>
          </w:p>
        </w:tc>
        <w:tc>
          <w:tcPr>
            <w:tcW w:w="7404"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150404" w14:textId="346AE0D2" w:rsidR="00DE6A49" w:rsidRPr="00C7059A" w:rsidRDefault="00DE6A49" w:rsidP="004C60A6">
            <w:pPr>
              <w:ind w:left="67"/>
              <w:rPr>
                <w:rFonts w:ascii="Calibri" w:hAnsi="Calibri" w:cs="Calibri"/>
                <w:sz w:val="22"/>
                <w:szCs w:val="22"/>
              </w:rPr>
            </w:pPr>
            <w:r w:rsidRPr="00C7059A">
              <w:rPr>
                <w:rFonts w:ascii="Calibri" w:hAnsi="Calibri" w:cs="Calibri"/>
                <w:sz w:val="22"/>
                <w:szCs w:val="22"/>
              </w:rPr>
              <w:t>Les dates ont été communiqué</w:t>
            </w:r>
            <w:r w:rsidR="003568AE">
              <w:rPr>
                <w:rFonts w:ascii="Calibri" w:hAnsi="Calibri" w:cs="Calibri"/>
                <w:sz w:val="22"/>
                <w:szCs w:val="22"/>
              </w:rPr>
              <w:t>es</w:t>
            </w:r>
            <w:r w:rsidRPr="00C7059A">
              <w:rPr>
                <w:rFonts w:ascii="Calibri" w:hAnsi="Calibri" w:cs="Calibri"/>
                <w:sz w:val="22"/>
                <w:szCs w:val="22"/>
              </w:rPr>
              <w:t xml:space="preserve"> aux étudiants :</w:t>
            </w:r>
          </w:p>
          <w:p w14:paraId="1047D191" w14:textId="77777777" w:rsidR="00DE6A49" w:rsidRPr="00C7059A" w:rsidRDefault="00DE6A49" w:rsidP="004D2942">
            <w:pPr>
              <w:numPr>
                <w:ilvl w:val="1"/>
                <w:numId w:val="10"/>
              </w:numPr>
              <w:rPr>
                <w:rFonts w:ascii="Calibri" w:hAnsi="Calibri" w:cs="Calibri"/>
                <w:sz w:val="22"/>
                <w:szCs w:val="22"/>
              </w:rPr>
            </w:pPr>
            <w:r w:rsidRPr="00C7059A">
              <w:rPr>
                <w:rFonts w:ascii="Calibri" w:hAnsi="Calibri" w:cs="Calibri"/>
                <w:sz w:val="22"/>
                <w:szCs w:val="22"/>
              </w:rPr>
              <w:t>Ouverture du portail du 13 au 15 février</w:t>
            </w:r>
          </w:p>
          <w:p w14:paraId="2E3F5F6D" w14:textId="77777777" w:rsidR="00DE6A49" w:rsidRPr="00C7059A" w:rsidRDefault="00DE6A49" w:rsidP="004D2942">
            <w:pPr>
              <w:numPr>
                <w:ilvl w:val="1"/>
                <w:numId w:val="10"/>
              </w:numPr>
              <w:rPr>
                <w:rFonts w:ascii="Calibri" w:hAnsi="Calibri" w:cs="Calibri"/>
                <w:sz w:val="22"/>
                <w:szCs w:val="22"/>
              </w:rPr>
            </w:pPr>
            <w:r w:rsidRPr="00C7059A">
              <w:rPr>
                <w:rFonts w:ascii="Calibri" w:hAnsi="Calibri" w:cs="Calibri"/>
                <w:sz w:val="22"/>
                <w:szCs w:val="22"/>
              </w:rPr>
              <w:t>Affectation en début mars (avant le 6 mars)</w:t>
            </w:r>
          </w:p>
          <w:p w14:paraId="503C9178" w14:textId="77777777" w:rsidR="00DE6A49" w:rsidRPr="00C7059A" w:rsidRDefault="00DE6A49" w:rsidP="004D2942">
            <w:pPr>
              <w:numPr>
                <w:ilvl w:val="1"/>
                <w:numId w:val="10"/>
              </w:numPr>
              <w:rPr>
                <w:rFonts w:ascii="Calibri" w:hAnsi="Calibri" w:cs="Calibri"/>
                <w:sz w:val="22"/>
                <w:szCs w:val="22"/>
              </w:rPr>
            </w:pPr>
            <w:r w:rsidRPr="00C7059A">
              <w:rPr>
                <w:rFonts w:ascii="Calibri" w:hAnsi="Calibri" w:cs="Calibri"/>
                <w:sz w:val="22"/>
                <w:szCs w:val="22"/>
              </w:rPr>
              <w:t>Entretiens pour les DD : courant mars (il n’y a pas d’autres entretiens pour les 3A)</w:t>
            </w:r>
          </w:p>
          <w:p w14:paraId="3B6B7AD7" w14:textId="77777777" w:rsidR="00DE6A49" w:rsidRDefault="00DE6A49">
            <w:pPr>
              <w:pStyle w:val="NormalWeb"/>
              <w:spacing w:before="0" w:beforeAutospacing="0" w:after="0" w:afterAutospacing="0"/>
              <w:rPr>
                <w:rFonts w:ascii="Calibri" w:hAnsi="Calibri" w:cs="Calibri"/>
                <w:sz w:val="22"/>
                <w:szCs w:val="22"/>
              </w:rPr>
            </w:pPr>
          </w:p>
        </w:tc>
      </w:tr>
      <w:tr w:rsidR="00DE6A49" w14:paraId="7030FE84" w14:textId="77777777" w:rsidTr="00223855">
        <w:trPr>
          <w:divId w:val="1326855590"/>
        </w:trPr>
        <w:tc>
          <w:tcPr>
            <w:tcW w:w="183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685839" w14:textId="77777777" w:rsidR="00DE6A49" w:rsidRDefault="00DE6A49">
            <w:pPr>
              <w:pStyle w:val="NormalWeb"/>
              <w:spacing w:before="0" w:beforeAutospacing="0" w:after="0" w:afterAutospacing="0"/>
              <w:rPr>
                <w:rFonts w:ascii="Calibri" w:hAnsi="Calibri" w:cs="Calibri"/>
                <w:sz w:val="22"/>
                <w:szCs w:val="22"/>
              </w:rPr>
            </w:pPr>
            <w:r>
              <w:rPr>
                <w:rFonts w:ascii="Calibri" w:hAnsi="Calibri" w:cs="Calibri"/>
                <w:sz w:val="22"/>
                <w:szCs w:val="22"/>
              </w:rPr>
              <w:t>Campus Malaga</w:t>
            </w:r>
          </w:p>
        </w:tc>
        <w:tc>
          <w:tcPr>
            <w:tcW w:w="7404"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F58D0D" w14:textId="46AF764A" w:rsidR="00DE6A49" w:rsidRDefault="00DE6A49" w:rsidP="003568AE">
            <w:pPr>
              <w:pStyle w:val="NormalWeb"/>
              <w:jc w:val="both"/>
              <w:rPr>
                <w:rFonts w:ascii="Calibri" w:hAnsi="Calibri" w:cs="Calibri"/>
                <w:sz w:val="22"/>
                <w:szCs w:val="22"/>
              </w:rPr>
            </w:pPr>
            <w:r w:rsidRPr="00DE6A49">
              <w:rPr>
                <w:rFonts w:ascii="Calibri" w:hAnsi="Calibri" w:cs="Calibri"/>
                <w:sz w:val="22"/>
                <w:szCs w:val="22"/>
              </w:rPr>
              <w:t xml:space="preserve">Nous sommes sur la dernière ligne droite pour signer le bail Optima pour la période </w:t>
            </w:r>
            <w:proofErr w:type="spellStart"/>
            <w:r w:rsidRPr="00DE6A49">
              <w:rPr>
                <w:rFonts w:ascii="Calibri" w:hAnsi="Calibri" w:cs="Calibri"/>
                <w:sz w:val="22"/>
                <w:szCs w:val="22"/>
              </w:rPr>
              <w:t>janv</w:t>
            </w:r>
            <w:proofErr w:type="spellEnd"/>
            <w:r w:rsidRPr="00DE6A49">
              <w:rPr>
                <w:rFonts w:ascii="Calibri" w:hAnsi="Calibri" w:cs="Calibri"/>
                <w:sz w:val="22"/>
                <w:szCs w:val="22"/>
              </w:rPr>
              <w:t xml:space="preserve"> 24/ juillet 24 ; nous saurons en avril si le bail peut être reconduit pour l’année scolaire suivante, en parallèle </w:t>
            </w:r>
            <w:r w:rsidR="003568AE">
              <w:rPr>
                <w:rFonts w:ascii="Calibri" w:hAnsi="Calibri" w:cs="Calibri"/>
                <w:sz w:val="22"/>
                <w:szCs w:val="22"/>
              </w:rPr>
              <w:t xml:space="preserve">nous avons </w:t>
            </w:r>
            <w:r w:rsidRPr="00DE6A49">
              <w:rPr>
                <w:rFonts w:ascii="Calibri" w:hAnsi="Calibri" w:cs="Calibri"/>
                <w:sz w:val="22"/>
                <w:szCs w:val="22"/>
              </w:rPr>
              <w:t xml:space="preserve">reçu des propositions de locaux que </w:t>
            </w:r>
            <w:r w:rsidR="003568AE">
              <w:rPr>
                <w:rFonts w:ascii="Calibri" w:hAnsi="Calibri" w:cs="Calibri"/>
                <w:sz w:val="22"/>
                <w:szCs w:val="22"/>
              </w:rPr>
              <w:t xml:space="preserve">nous devons </w:t>
            </w:r>
            <w:r w:rsidRPr="00DE6A49">
              <w:rPr>
                <w:rFonts w:ascii="Calibri" w:hAnsi="Calibri" w:cs="Calibri"/>
                <w:sz w:val="22"/>
                <w:szCs w:val="22"/>
              </w:rPr>
              <w:t>étudier. Malgré tous nos efforts, une ouverture en janvier 25 du futur campus est improbable.</w:t>
            </w:r>
          </w:p>
        </w:tc>
      </w:tr>
      <w:tr w:rsidR="00827014" w14:paraId="3F0E8CB4" w14:textId="77777777" w:rsidTr="00223855">
        <w:trPr>
          <w:divId w:val="1326855590"/>
        </w:trPr>
        <w:tc>
          <w:tcPr>
            <w:tcW w:w="183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D76ED6" w14:textId="2FC156D4" w:rsidR="00827014" w:rsidRDefault="00827014" w:rsidP="00C82375">
            <w:pPr>
              <w:pStyle w:val="NormalWeb"/>
              <w:rPr>
                <w:rFonts w:ascii="Calibri" w:hAnsi="Calibri" w:cs="Calibri"/>
                <w:sz w:val="22"/>
                <w:szCs w:val="22"/>
              </w:rPr>
            </w:pPr>
            <w:r w:rsidRPr="004E1224">
              <w:rPr>
                <w:rFonts w:ascii="Calibri" w:hAnsi="Calibri" w:cs="Calibri"/>
                <w:sz w:val="22"/>
                <w:szCs w:val="22"/>
              </w:rPr>
              <w:t>Est-ce que la césure doit impérativement commencer en septembre ? S’il y a des opportunités, la césure peut-elle commencer pendant l’été ?</w:t>
            </w:r>
          </w:p>
        </w:tc>
        <w:tc>
          <w:tcPr>
            <w:tcW w:w="7404"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83FFC97" w14:textId="77777777" w:rsidR="004E1224" w:rsidRPr="004E1224" w:rsidRDefault="004E1224" w:rsidP="00C82375">
            <w:pPr>
              <w:pStyle w:val="NormalWeb"/>
              <w:jc w:val="both"/>
              <w:rPr>
                <w:rFonts w:ascii="Calibri" w:hAnsi="Calibri" w:cs="Calibri"/>
                <w:sz w:val="22"/>
                <w:szCs w:val="22"/>
              </w:rPr>
            </w:pPr>
            <w:r w:rsidRPr="004E1224">
              <w:rPr>
                <w:rFonts w:ascii="Calibri" w:hAnsi="Calibri" w:cs="Calibri"/>
                <w:sz w:val="22"/>
                <w:szCs w:val="22"/>
              </w:rPr>
              <w:t>Pour répondre aux obligations légales, le stage de césure démarrera avec une convention dédiée à partir du 1er septembre. En cas d’opportunité avant cette date, l’étudiant pourra évidemment saisir une convention de stage optionnel qui prendra fin au 31/08. Changement d’année académique = changement de type de convention</w:t>
            </w:r>
          </w:p>
          <w:p w14:paraId="31C3C94E" w14:textId="77777777" w:rsidR="00827014" w:rsidRPr="00DE6A49" w:rsidRDefault="00827014" w:rsidP="00C82375">
            <w:pPr>
              <w:pStyle w:val="NormalWeb"/>
              <w:rPr>
                <w:rFonts w:ascii="Calibri" w:hAnsi="Calibri" w:cs="Calibri"/>
                <w:sz w:val="22"/>
                <w:szCs w:val="22"/>
              </w:rPr>
            </w:pPr>
          </w:p>
        </w:tc>
      </w:tr>
      <w:tr w:rsidR="00B93850" w14:paraId="24FC34E7" w14:textId="77777777" w:rsidTr="00223855">
        <w:trPr>
          <w:divId w:val="1326855590"/>
        </w:trPr>
        <w:tc>
          <w:tcPr>
            <w:tcW w:w="183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E4C5080" w14:textId="276E2144" w:rsidR="00B93850" w:rsidRPr="004E1224" w:rsidRDefault="00C82375" w:rsidP="004E1224">
            <w:pPr>
              <w:pStyle w:val="NormalWeb"/>
              <w:spacing w:line="324" w:lineRule="atLeast"/>
              <w:rPr>
                <w:rFonts w:ascii="Calibri" w:hAnsi="Calibri" w:cs="Calibri"/>
                <w:sz w:val="22"/>
                <w:szCs w:val="22"/>
              </w:rPr>
            </w:pPr>
            <w:r w:rsidRPr="00C82375">
              <w:rPr>
                <w:rFonts w:ascii="Calibri" w:hAnsi="Calibri" w:cs="Calibri"/>
                <w:sz w:val="22"/>
                <w:szCs w:val="22"/>
              </w:rPr>
              <w:t>Pour les étudiants souhaitant poursuivre en alternance en 3A, pas simple de gérer à distance les recherches d’entreprises lors du semestre international</w:t>
            </w:r>
          </w:p>
        </w:tc>
        <w:tc>
          <w:tcPr>
            <w:tcW w:w="7404"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48B2F9" w14:textId="77777777" w:rsidR="009C7C59" w:rsidRPr="009C7C59" w:rsidRDefault="009C7C59" w:rsidP="009C7C59">
            <w:pPr>
              <w:pStyle w:val="NormalWeb"/>
              <w:jc w:val="both"/>
              <w:rPr>
                <w:rFonts w:ascii="Calibri" w:hAnsi="Calibri" w:cs="Calibri"/>
                <w:sz w:val="22"/>
                <w:szCs w:val="22"/>
              </w:rPr>
            </w:pPr>
            <w:r w:rsidRPr="009C7C59">
              <w:rPr>
                <w:rFonts w:ascii="Calibri" w:hAnsi="Calibri" w:cs="Calibri"/>
                <w:sz w:val="22"/>
                <w:szCs w:val="22"/>
              </w:rPr>
              <w:t>Mêmes contraintes pour les étudiants PGE. Accompagnement commun Career Center/Service Alternance avec Webinaire de présentation des outils + Jobsearch programmé mi-mars.</w:t>
            </w:r>
          </w:p>
          <w:p w14:paraId="10B904DC" w14:textId="77777777" w:rsidR="00B93850" w:rsidRPr="004E1224" w:rsidRDefault="00B93850" w:rsidP="004E1224">
            <w:pPr>
              <w:pStyle w:val="NormalWeb"/>
              <w:spacing w:line="324" w:lineRule="atLeast"/>
              <w:jc w:val="both"/>
              <w:rPr>
                <w:rFonts w:ascii="Calibri" w:hAnsi="Calibri" w:cs="Calibri"/>
                <w:sz w:val="22"/>
                <w:szCs w:val="22"/>
              </w:rPr>
            </w:pPr>
          </w:p>
        </w:tc>
      </w:tr>
    </w:tbl>
    <w:p w14:paraId="16025938" w14:textId="3459E80F" w:rsidR="000762CB" w:rsidRDefault="000762CB" w:rsidP="003568AE">
      <w:pPr>
        <w:pStyle w:val="NormalWeb"/>
        <w:spacing w:before="0" w:beforeAutospacing="0" w:after="0" w:afterAutospacing="0"/>
        <w:jc w:val="both"/>
        <w:rPr>
          <w:rFonts w:ascii="Calibri" w:hAnsi="Calibri" w:cs="Calibri"/>
          <w:sz w:val="22"/>
          <w:szCs w:val="22"/>
        </w:rPr>
      </w:pPr>
      <w:r>
        <w:rPr>
          <w:rFonts w:ascii="Calibri" w:hAnsi="Calibri" w:cs="Calibri"/>
          <w:sz w:val="22"/>
          <w:szCs w:val="22"/>
        </w:rPr>
        <w:t> </w:t>
      </w:r>
      <w:r w:rsidR="00F34228">
        <w:rPr>
          <w:rFonts w:ascii="Calibri" w:hAnsi="Calibri" w:cs="Calibri"/>
          <w:sz w:val="22"/>
          <w:szCs w:val="22"/>
        </w:rPr>
        <w:t xml:space="preserve">Paul Adrien </w:t>
      </w:r>
      <w:r w:rsidR="00D77C27">
        <w:rPr>
          <w:rFonts w:ascii="Calibri" w:hAnsi="Calibri" w:cs="Calibri"/>
          <w:sz w:val="22"/>
          <w:szCs w:val="22"/>
        </w:rPr>
        <w:t xml:space="preserve">BUF </w:t>
      </w:r>
      <w:r w:rsidR="00F34228">
        <w:rPr>
          <w:rFonts w:ascii="Calibri" w:hAnsi="Calibri" w:cs="Calibri"/>
          <w:sz w:val="22"/>
          <w:szCs w:val="22"/>
        </w:rPr>
        <w:t>rappelle que la volonté de l’ESSCA est de</w:t>
      </w:r>
      <w:r>
        <w:rPr>
          <w:rFonts w:ascii="Calibri" w:hAnsi="Calibri" w:cs="Calibri"/>
          <w:sz w:val="22"/>
          <w:szCs w:val="22"/>
        </w:rPr>
        <w:t xml:space="preserve"> responsabiliser les étudiants en communiquant mieux les outils mis à dispo</w:t>
      </w:r>
      <w:r w:rsidR="00337CFF">
        <w:rPr>
          <w:rFonts w:ascii="Calibri" w:hAnsi="Calibri" w:cs="Calibri"/>
          <w:sz w:val="22"/>
          <w:szCs w:val="22"/>
        </w:rPr>
        <w:t>.</w:t>
      </w:r>
    </w:p>
    <w:p w14:paraId="1CB60A5C" w14:textId="77777777" w:rsidR="00337CFF" w:rsidRDefault="00337CFF">
      <w:pPr>
        <w:pStyle w:val="NormalWeb"/>
        <w:spacing w:before="0" w:beforeAutospacing="0" w:after="0" w:afterAutospacing="0"/>
        <w:rPr>
          <w:rFonts w:ascii="Calibri" w:hAnsi="Calibri" w:cs="Calibri"/>
          <w:sz w:val="22"/>
          <w:szCs w:val="22"/>
        </w:rPr>
      </w:pPr>
    </w:p>
    <w:p w14:paraId="47E81657" w14:textId="576987A9" w:rsidR="00337CFF" w:rsidRDefault="00337CFF">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Patricia </w:t>
      </w:r>
      <w:r w:rsidR="00D77C27">
        <w:rPr>
          <w:rFonts w:ascii="Calibri" w:hAnsi="Calibri" w:cs="Calibri"/>
          <w:sz w:val="22"/>
          <w:szCs w:val="22"/>
        </w:rPr>
        <w:t xml:space="preserve">DUMOULIN </w:t>
      </w:r>
      <w:r>
        <w:rPr>
          <w:rFonts w:ascii="Calibri" w:hAnsi="Calibri" w:cs="Calibri"/>
          <w:sz w:val="22"/>
          <w:szCs w:val="22"/>
        </w:rPr>
        <w:t xml:space="preserve">remercie Paul Adrien </w:t>
      </w:r>
      <w:r w:rsidR="00D77C27">
        <w:rPr>
          <w:rFonts w:ascii="Calibri" w:hAnsi="Calibri" w:cs="Calibri"/>
          <w:sz w:val="22"/>
          <w:szCs w:val="22"/>
        </w:rPr>
        <w:t xml:space="preserve">BUF </w:t>
      </w:r>
      <w:r>
        <w:rPr>
          <w:rFonts w:ascii="Calibri" w:hAnsi="Calibri" w:cs="Calibri"/>
          <w:sz w:val="22"/>
          <w:szCs w:val="22"/>
        </w:rPr>
        <w:t>de ses réponses et intervention.</w:t>
      </w:r>
    </w:p>
    <w:p w14:paraId="7325645A" w14:textId="77777777" w:rsidR="000762CB" w:rsidRDefault="000762C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C87B492" w14:textId="77777777" w:rsidR="000762CB" w:rsidRDefault="000762CB">
      <w:pPr>
        <w:pStyle w:val="NormalWeb"/>
        <w:spacing w:before="0" w:beforeAutospacing="0" w:after="0" w:afterAutospacing="0"/>
        <w:rPr>
          <w:rFonts w:ascii="Calibri" w:hAnsi="Calibri" w:cs="Calibri"/>
          <w:b/>
          <w:bCs/>
        </w:rPr>
      </w:pPr>
      <w:r>
        <w:rPr>
          <w:rFonts w:ascii="Calibri" w:hAnsi="Calibri" w:cs="Calibri"/>
          <w:b/>
          <w:bCs/>
        </w:rPr>
        <w:lastRenderedPageBreak/>
        <w:t>4 - Point adhésion et impact budget</w:t>
      </w:r>
    </w:p>
    <w:p w14:paraId="76777D51" w14:textId="3C11CCD1" w:rsidR="00337CFF" w:rsidRPr="00080559" w:rsidRDefault="00CE5B1F" w:rsidP="003568AE">
      <w:pPr>
        <w:pStyle w:val="NormalWeb"/>
        <w:spacing w:before="0" w:beforeAutospacing="0" w:after="0" w:afterAutospacing="0"/>
        <w:jc w:val="both"/>
        <w:rPr>
          <w:rFonts w:ascii="Calibri" w:hAnsi="Calibri" w:cs="Calibri"/>
          <w:sz w:val="22"/>
          <w:szCs w:val="22"/>
        </w:rPr>
      </w:pPr>
      <w:r w:rsidRPr="00080559">
        <w:rPr>
          <w:rFonts w:ascii="Calibri" w:hAnsi="Calibri" w:cs="Calibri"/>
          <w:sz w:val="22"/>
          <w:szCs w:val="22"/>
        </w:rPr>
        <w:t xml:space="preserve">Sylvie MASCARAS et </w:t>
      </w:r>
      <w:r w:rsidR="00D77C27" w:rsidRPr="00080559">
        <w:rPr>
          <w:rFonts w:ascii="Calibri" w:hAnsi="Calibri" w:cs="Calibri"/>
          <w:sz w:val="22"/>
          <w:szCs w:val="22"/>
        </w:rPr>
        <w:t>Arnaud G</w:t>
      </w:r>
      <w:r w:rsidR="005A2EDD">
        <w:rPr>
          <w:rFonts w:ascii="Calibri" w:hAnsi="Calibri" w:cs="Calibri"/>
          <w:sz w:val="22"/>
          <w:szCs w:val="22"/>
        </w:rPr>
        <w:t>R</w:t>
      </w:r>
      <w:r w:rsidR="00D77C27" w:rsidRPr="00080559">
        <w:rPr>
          <w:rFonts w:ascii="Calibri" w:hAnsi="Calibri" w:cs="Calibri"/>
          <w:sz w:val="22"/>
          <w:szCs w:val="22"/>
        </w:rPr>
        <w:t>ANDIN font part aux membres de leur inquiétude sur la baisse du nombre d’a</w:t>
      </w:r>
      <w:r w:rsidR="00080559" w:rsidRPr="00080559">
        <w:rPr>
          <w:rFonts w:ascii="Calibri" w:hAnsi="Calibri" w:cs="Calibri"/>
          <w:sz w:val="22"/>
          <w:szCs w:val="22"/>
        </w:rPr>
        <w:t>dhésions constatées </w:t>
      </w:r>
      <w:r w:rsidR="00592DF4">
        <w:rPr>
          <w:rFonts w:ascii="Calibri" w:hAnsi="Calibri" w:cs="Calibri"/>
          <w:sz w:val="22"/>
          <w:szCs w:val="22"/>
        </w:rPr>
        <w:t xml:space="preserve">et des conséquences sur le budget </w:t>
      </w:r>
      <w:r w:rsidR="00080559" w:rsidRPr="00080559">
        <w:rPr>
          <w:rFonts w:ascii="Calibri" w:hAnsi="Calibri" w:cs="Calibri"/>
          <w:sz w:val="22"/>
          <w:szCs w:val="22"/>
        </w:rPr>
        <w:t>:</w:t>
      </w:r>
      <w:r w:rsidR="00D77C27" w:rsidRPr="00080559">
        <w:rPr>
          <w:rFonts w:ascii="Calibri" w:hAnsi="Calibri" w:cs="Calibri"/>
          <w:sz w:val="22"/>
          <w:szCs w:val="22"/>
        </w:rPr>
        <w:t xml:space="preserve"> </w:t>
      </w:r>
    </w:p>
    <w:p w14:paraId="41BA44A8" w14:textId="77777777" w:rsidR="00CE5B1F" w:rsidRDefault="00CE5B1F">
      <w:pPr>
        <w:pStyle w:val="NormalWeb"/>
        <w:spacing w:before="0" w:beforeAutospacing="0" w:after="0" w:afterAutospacing="0"/>
        <w:rPr>
          <w:rFonts w:ascii="Calibri" w:hAnsi="Calibri" w:cs="Calibri"/>
          <w:b/>
          <w:bCs/>
        </w:rPr>
      </w:pPr>
    </w:p>
    <w:p w14:paraId="2C5F1090" w14:textId="4270EF39" w:rsidR="00337CFF" w:rsidRDefault="00CE5B1F">
      <w:pPr>
        <w:pStyle w:val="NormalWeb"/>
        <w:spacing w:before="0" w:beforeAutospacing="0" w:after="0" w:afterAutospacing="0"/>
        <w:rPr>
          <w:rFonts w:ascii="Calibri" w:hAnsi="Calibri" w:cs="Calibri"/>
          <w:b/>
          <w:bCs/>
        </w:rPr>
      </w:pPr>
      <w:r w:rsidRPr="00CE5B1F">
        <w:rPr>
          <w:rFonts w:ascii="Calibri" w:hAnsi="Calibri" w:cs="Calibri"/>
          <w:b/>
          <w:bCs/>
          <w:noProof/>
        </w:rPr>
        <w:drawing>
          <wp:inline distT="0" distB="0" distL="0" distR="0" wp14:anchorId="019637B3" wp14:editId="42D036B0">
            <wp:extent cx="5731510" cy="3394710"/>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394710"/>
                    </a:xfrm>
                    <a:prstGeom prst="rect">
                      <a:avLst/>
                    </a:prstGeom>
                  </pic:spPr>
                </pic:pic>
              </a:graphicData>
            </a:graphic>
          </wp:inline>
        </w:drawing>
      </w:r>
    </w:p>
    <w:p w14:paraId="0AB135EE" w14:textId="77777777" w:rsidR="00592DF4" w:rsidRDefault="00592DF4">
      <w:pPr>
        <w:pStyle w:val="NormalWeb"/>
        <w:spacing w:before="0" w:beforeAutospacing="0" w:after="0" w:afterAutospacing="0"/>
        <w:rPr>
          <w:rFonts w:ascii="Calibri" w:hAnsi="Calibri" w:cs="Calibri"/>
        </w:rPr>
      </w:pPr>
    </w:p>
    <w:p w14:paraId="08F488FD" w14:textId="11EB4B37" w:rsidR="00337CFF" w:rsidRDefault="00592DF4">
      <w:pPr>
        <w:pStyle w:val="NormalWeb"/>
        <w:spacing w:before="0" w:beforeAutospacing="0" w:after="0" w:afterAutospacing="0"/>
        <w:rPr>
          <w:rFonts w:ascii="Calibri" w:hAnsi="Calibri" w:cs="Calibri"/>
        </w:rPr>
      </w:pPr>
      <w:r w:rsidRPr="00592DF4">
        <w:rPr>
          <w:rFonts w:ascii="Calibri" w:hAnsi="Calibri" w:cs="Calibri"/>
          <w:noProof/>
        </w:rPr>
        <w:drawing>
          <wp:inline distT="0" distB="0" distL="0" distR="0" wp14:anchorId="43BA0451" wp14:editId="12BB63C2">
            <wp:extent cx="5731510" cy="3279140"/>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79140"/>
                    </a:xfrm>
                    <a:prstGeom prst="rect">
                      <a:avLst/>
                    </a:prstGeom>
                  </pic:spPr>
                </pic:pic>
              </a:graphicData>
            </a:graphic>
          </wp:inline>
        </w:drawing>
      </w:r>
    </w:p>
    <w:p w14:paraId="6E192BC1" w14:textId="77777777" w:rsidR="00592DF4" w:rsidRDefault="00592DF4">
      <w:pPr>
        <w:pStyle w:val="NormalWeb"/>
        <w:spacing w:before="0" w:beforeAutospacing="0" w:after="0" w:afterAutospacing="0"/>
        <w:rPr>
          <w:rFonts w:ascii="Calibri" w:hAnsi="Calibri" w:cs="Calibri"/>
          <w:b/>
          <w:bCs/>
        </w:rPr>
      </w:pPr>
    </w:p>
    <w:p w14:paraId="7D274A2F" w14:textId="4B6EA0BC" w:rsidR="000762CB" w:rsidRDefault="000762CB">
      <w:pPr>
        <w:pStyle w:val="NormalWeb"/>
        <w:spacing w:before="0" w:beforeAutospacing="0" w:after="0" w:afterAutospacing="0"/>
        <w:rPr>
          <w:rFonts w:ascii="Calibri" w:hAnsi="Calibri" w:cs="Calibri"/>
        </w:rPr>
      </w:pPr>
      <w:r>
        <w:rPr>
          <w:rFonts w:ascii="Calibri" w:hAnsi="Calibri" w:cs="Calibri"/>
          <w:b/>
          <w:bCs/>
        </w:rPr>
        <w:t xml:space="preserve">5 - Quelques réflexions, actions à mener </w:t>
      </w:r>
    </w:p>
    <w:p w14:paraId="6755E4BC" w14:textId="77777777" w:rsidR="000762CB" w:rsidRDefault="000762CB">
      <w:pPr>
        <w:pStyle w:val="NormalWeb"/>
        <w:spacing w:before="0" w:beforeAutospacing="0" w:after="0" w:afterAutospacing="0"/>
        <w:rPr>
          <w:rFonts w:ascii="Calibri" w:hAnsi="Calibri" w:cs="Calibri"/>
        </w:rPr>
      </w:pPr>
      <w:r>
        <w:rPr>
          <w:rFonts w:ascii="Calibri" w:hAnsi="Calibri" w:cs="Calibri"/>
        </w:rPr>
        <w:t> </w:t>
      </w:r>
    </w:p>
    <w:p w14:paraId="6534DD48" w14:textId="14443818" w:rsidR="000762CB" w:rsidRDefault="00C93F4D">
      <w:pPr>
        <w:pStyle w:val="NormalWeb"/>
        <w:spacing w:before="0" w:beforeAutospacing="0" w:after="0" w:afterAutospacing="0"/>
        <w:rPr>
          <w:rFonts w:ascii="Calibri" w:hAnsi="Calibri" w:cs="Calibri"/>
          <w:noProof/>
          <w:sz w:val="22"/>
          <w:szCs w:val="22"/>
        </w:rPr>
      </w:pPr>
      <w:r>
        <w:rPr>
          <w:rFonts w:ascii="Calibri" w:hAnsi="Calibri" w:cs="Calibri"/>
          <w:noProof/>
          <w:sz w:val="22"/>
          <w:szCs w:val="22"/>
        </w:rPr>
        <w:t xml:space="preserve">Patricia DUMOULIN </w:t>
      </w:r>
      <w:r w:rsidR="00F959FC">
        <w:rPr>
          <w:rFonts w:ascii="Calibri" w:hAnsi="Calibri" w:cs="Calibri"/>
          <w:noProof/>
          <w:sz w:val="22"/>
          <w:szCs w:val="22"/>
        </w:rPr>
        <w:t>amène donc différentes réflexions afin de déterminer les meilleurs actions à mener.</w:t>
      </w:r>
    </w:p>
    <w:p w14:paraId="0D149B3A" w14:textId="77777777" w:rsidR="00C93F4D" w:rsidRDefault="00C93F4D">
      <w:pPr>
        <w:pStyle w:val="NormalWeb"/>
        <w:spacing w:before="0" w:beforeAutospacing="0" w:after="0" w:afterAutospacing="0"/>
        <w:rPr>
          <w:rFonts w:ascii="Calibri" w:hAnsi="Calibri" w:cs="Calibri"/>
          <w:noProof/>
          <w:sz w:val="22"/>
          <w:szCs w:val="22"/>
        </w:rPr>
      </w:pPr>
    </w:p>
    <w:p w14:paraId="403089F6" w14:textId="77777777" w:rsidR="00C93F4D" w:rsidRDefault="00C93F4D">
      <w:pPr>
        <w:pStyle w:val="NormalWeb"/>
        <w:spacing w:before="0" w:beforeAutospacing="0" w:after="0" w:afterAutospacing="0"/>
        <w:rPr>
          <w:rFonts w:ascii="Calibri" w:hAnsi="Calibri" w:cs="Calibri"/>
          <w:noProof/>
          <w:sz w:val="22"/>
          <w:szCs w:val="22"/>
        </w:rPr>
      </w:pPr>
    </w:p>
    <w:p w14:paraId="4FC84C57" w14:textId="0850D05D" w:rsidR="00C93F4D" w:rsidRDefault="00BF2E5C">
      <w:pPr>
        <w:pStyle w:val="NormalWeb"/>
        <w:spacing w:before="0" w:beforeAutospacing="0" w:after="0" w:afterAutospacing="0"/>
        <w:rPr>
          <w:rFonts w:ascii="Calibri" w:hAnsi="Calibri" w:cs="Calibri"/>
          <w:noProof/>
          <w:sz w:val="22"/>
          <w:szCs w:val="22"/>
        </w:rPr>
      </w:pPr>
      <w:r w:rsidRPr="00BF2E5C">
        <w:rPr>
          <w:rFonts w:ascii="Calibri" w:hAnsi="Calibri" w:cs="Calibri"/>
          <w:noProof/>
          <w:sz w:val="22"/>
          <w:szCs w:val="22"/>
        </w:rPr>
        <w:lastRenderedPageBreak/>
        <w:drawing>
          <wp:inline distT="0" distB="0" distL="0" distR="0" wp14:anchorId="1F56330A" wp14:editId="46DF6FB8">
            <wp:extent cx="3616036" cy="1911780"/>
            <wp:effectExtent l="0" t="0" r="381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21519" cy="1914679"/>
                    </a:xfrm>
                    <a:prstGeom prst="rect">
                      <a:avLst/>
                    </a:prstGeom>
                  </pic:spPr>
                </pic:pic>
              </a:graphicData>
            </a:graphic>
          </wp:inline>
        </w:drawing>
      </w:r>
    </w:p>
    <w:p w14:paraId="02AB54B2" w14:textId="77777777" w:rsidR="00C93F4D" w:rsidRDefault="00C93F4D">
      <w:pPr>
        <w:pStyle w:val="NormalWeb"/>
        <w:spacing w:before="0" w:beforeAutospacing="0" w:after="0" w:afterAutospacing="0"/>
        <w:rPr>
          <w:rFonts w:ascii="Calibri" w:hAnsi="Calibri" w:cs="Calibri"/>
          <w:noProof/>
          <w:sz w:val="22"/>
          <w:szCs w:val="22"/>
        </w:rPr>
      </w:pPr>
    </w:p>
    <w:p w14:paraId="10FE1835" w14:textId="77777777" w:rsidR="00C93F4D" w:rsidRDefault="00C93F4D">
      <w:pPr>
        <w:pStyle w:val="NormalWeb"/>
        <w:spacing w:before="0" w:beforeAutospacing="0" w:after="0" w:afterAutospacing="0"/>
        <w:rPr>
          <w:rFonts w:ascii="Calibri" w:hAnsi="Calibri" w:cs="Calibri"/>
          <w:sz w:val="22"/>
          <w:szCs w:val="22"/>
        </w:rPr>
      </w:pPr>
    </w:p>
    <w:p w14:paraId="13FEFECE" w14:textId="77777777" w:rsidR="000762CB" w:rsidRDefault="000762C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881CFC5" w14:textId="0EE98395" w:rsidR="000762CB" w:rsidRDefault="00BA178C">
      <w:pPr>
        <w:pStyle w:val="NormalWeb"/>
        <w:spacing w:before="0" w:beforeAutospacing="0" w:after="0" w:afterAutospacing="0"/>
        <w:rPr>
          <w:rFonts w:ascii="Calibri" w:hAnsi="Calibri" w:cs="Calibri"/>
          <w:sz w:val="22"/>
          <w:szCs w:val="22"/>
        </w:rPr>
      </w:pPr>
      <w:r w:rsidRPr="00BA178C">
        <w:rPr>
          <w:rFonts w:ascii="Calibri" w:hAnsi="Calibri" w:cs="Calibri"/>
          <w:noProof/>
          <w:sz w:val="22"/>
          <w:szCs w:val="22"/>
        </w:rPr>
        <w:drawing>
          <wp:inline distT="0" distB="0" distL="0" distR="0" wp14:anchorId="2F6994F1" wp14:editId="20FE3F19">
            <wp:extent cx="4620491" cy="2526783"/>
            <wp:effectExtent l="0" t="0" r="8890" b="698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29521" cy="2531721"/>
                    </a:xfrm>
                    <a:prstGeom prst="rect">
                      <a:avLst/>
                    </a:prstGeom>
                  </pic:spPr>
                </pic:pic>
              </a:graphicData>
            </a:graphic>
          </wp:inline>
        </w:drawing>
      </w:r>
    </w:p>
    <w:p w14:paraId="670C957A" w14:textId="77777777" w:rsidR="000762CB" w:rsidRDefault="000762C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01603BA3" w14:textId="3CF48411" w:rsidR="00BA178C" w:rsidRDefault="00BD68D5">
      <w:pPr>
        <w:pStyle w:val="NormalWeb"/>
        <w:spacing w:before="0" w:beforeAutospacing="0" w:after="0" w:afterAutospacing="0"/>
        <w:rPr>
          <w:rFonts w:ascii="Calibri" w:hAnsi="Calibri" w:cs="Calibri"/>
          <w:sz w:val="22"/>
          <w:szCs w:val="22"/>
        </w:rPr>
      </w:pPr>
      <w:r>
        <w:rPr>
          <w:rFonts w:ascii="Calibri" w:hAnsi="Calibri" w:cs="Calibri"/>
          <w:sz w:val="22"/>
          <w:szCs w:val="22"/>
        </w:rPr>
        <w:t>Un 1</w:t>
      </w:r>
      <w:r w:rsidRPr="00BD68D5">
        <w:rPr>
          <w:rFonts w:ascii="Calibri" w:hAnsi="Calibri" w:cs="Calibri"/>
          <w:sz w:val="22"/>
          <w:szCs w:val="22"/>
          <w:vertAlign w:val="superscript"/>
        </w:rPr>
        <w:t>er</w:t>
      </w:r>
      <w:r>
        <w:rPr>
          <w:rFonts w:ascii="Calibri" w:hAnsi="Calibri" w:cs="Calibri"/>
          <w:sz w:val="22"/>
          <w:szCs w:val="22"/>
        </w:rPr>
        <w:t xml:space="preserve"> groupe de</w:t>
      </w:r>
      <w:r w:rsidR="00F10EAB">
        <w:rPr>
          <w:rFonts w:ascii="Calibri" w:hAnsi="Calibri" w:cs="Calibri"/>
          <w:sz w:val="22"/>
          <w:szCs w:val="22"/>
        </w:rPr>
        <w:t xml:space="preserve"> travail est </w:t>
      </w:r>
      <w:r>
        <w:rPr>
          <w:rFonts w:ascii="Calibri" w:hAnsi="Calibri" w:cs="Calibri"/>
          <w:sz w:val="22"/>
          <w:szCs w:val="22"/>
        </w:rPr>
        <w:t xml:space="preserve">donc </w:t>
      </w:r>
      <w:r w:rsidR="00F10EAB">
        <w:rPr>
          <w:rFonts w:ascii="Calibri" w:hAnsi="Calibri" w:cs="Calibri"/>
          <w:sz w:val="22"/>
          <w:szCs w:val="22"/>
        </w:rPr>
        <w:t>acté </w:t>
      </w:r>
      <w:r>
        <w:rPr>
          <w:rFonts w:ascii="Calibri" w:hAnsi="Calibri" w:cs="Calibri"/>
          <w:sz w:val="22"/>
          <w:szCs w:val="22"/>
        </w:rPr>
        <w:t>et travaillera sur l’attractivité à opérer auprès des parents de 1 A :</w:t>
      </w:r>
    </w:p>
    <w:p w14:paraId="2294F85A" w14:textId="6FC5C4F6" w:rsidR="00F10EAB" w:rsidRDefault="001E58D7">
      <w:pPr>
        <w:pStyle w:val="NormalWeb"/>
        <w:spacing w:before="0" w:beforeAutospacing="0" w:after="0" w:afterAutospacing="0"/>
        <w:rPr>
          <w:rFonts w:ascii="Calibri" w:hAnsi="Calibri" w:cs="Calibri"/>
          <w:sz w:val="22"/>
          <w:szCs w:val="22"/>
        </w:rPr>
      </w:pPr>
      <w:r w:rsidRPr="001E58D7">
        <w:rPr>
          <w:rFonts w:ascii="Calibri" w:hAnsi="Calibri" w:cs="Calibri"/>
          <w:noProof/>
          <w:sz w:val="22"/>
          <w:szCs w:val="22"/>
        </w:rPr>
        <w:drawing>
          <wp:inline distT="0" distB="0" distL="0" distR="0" wp14:anchorId="1121FEEA" wp14:editId="2F4733C8">
            <wp:extent cx="4516582" cy="223127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21057" cy="2233481"/>
                    </a:xfrm>
                    <a:prstGeom prst="rect">
                      <a:avLst/>
                    </a:prstGeom>
                  </pic:spPr>
                </pic:pic>
              </a:graphicData>
            </a:graphic>
          </wp:inline>
        </w:drawing>
      </w:r>
    </w:p>
    <w:p w14:paraId="0520DF7B" w14:textId="77777777" w:rsidR="00F10EAB" w:rsidRDefault="00F10EAB">
      <w:pPr>
        <w:pStyle w:val="NormalWeb"/>
        <w:spacing w:before="0" w:beforeAutospacing="0" w:after="0" w:afterAutospacing="0"/>
        <w:rPr>
          <w:rFonts w:ascii="Calibri" w:hAnsi="Calibri" w:cs="Calibri"/>
          <w:sz w:val="22"/>
          <w:szCs w:val="22"/>
        </w:rPr>
      </w:pPr>
    </w:p>
    <w:p w14:paraId="1528096A" w14:textId="77777777" w:rsidR="00BD68D5" w:rsidRDefault="00BD68D5">
      <w:pPr>
        <w:pStyle w:val="NormalWeb"/>
        <w:spacing w:before="0" w:beforeAutospacing="0" w:after="0" w:afterAutospacing="0"/>
        <w:rPr>
          <w:rFonts w:ascii="Calibri" w:hAnsi="Calibri" w:cs="Calibri"/>
          <w:sz w:val="22"/>
          <w:szCs w:val="22"/>
        </w:rPr>
      </w:pPr>
    </w:p>
    <w:p w14:paraId="15E35A6B" w14:textId="1FCD690B" w:rsidR="00BD68D5" w:rsidRDefault="00BD68D5">
      <w:pPr>
        <w:pStyle w:val="NormalWeb"/>
        <w:spacing w:before="0" w:beforeAutospacing="0" w:after="0" w:afterAutospacing="0"/>
        <w:rPr>
          <w:rFonts w:ascii="Calibri" w:hAnsi="Calibri" w:cs="Calibri"/>
          <w:sz w:val="22"/>
          <w:szCs w:val="22"/>
        </w:rPr>
      </w:pPr>
      <w:r>
        <w:rPr>
          <w:rFonts w:ascii="Calibri" w:hAnsi="Calibri" w:cs="Calibri"/>
          <w:sz w:val="22"/>
          <w:szCs w:val="22"/>
        </w:rPr>
        <w:t>La 2</w:t>
      </w:r>
      <w:r w:rsidRPr="00BD68D5">
        <w:rPr>
          <w:rFonts w:ascii="Calibri" w:hAnsi="Calibri" w:cs="Calibri"/>
          <w:sz w:val="22"/>
          <w:szCs w:val="22"/>
          <w:vertAlign w:val="superscript"/>
        </w:rPr>
        <w:t>ème</w:t>
      </w:r>
      <w:r>
        <w:rPr>
          <w:rFonts w:ascii="Calibri" w:hAnsi="Calibri" w:cs="Calibri"/>
          <w:sz w:val="22"/>
          <w:szCs w:val="22"/>
        </w:rPr>
        <w:t xml:space="preserve"> problématique pourrait être l’axe Amélioration de notre planning de </w:t>
      </w:r>
      <w:r w:rsidR="003568AE">
        <w:rPr>
          <w:rFonts w:ascii="Calibri" w:hAnsi="Calibri" w:cs="Calibri"/>
          <w:sz w:val="22"/>
          <w:szCs w:val="22"/>
        </w:rPr>
        <w:t>communication</w:t>
      </w:r>
      <w:r>
        <w:rPr>
          <w:rFonts w:ascii="Calibri" w:hAnsi="Calibri" w:cs="Calibri"/>
          <w:sz w:val="22"/>
          <w:szCs w:val="22"/>
        </w:rPr>
        <w:t xml:space="preserve"> </w:t>
      </w:r>
      <w:r w:rsidR="003568AE">
        <w:rPr>
          <w:rFonts w:ascii="Calibri" w:hAnsi="Calibri" w:cs="Calibri"/>
          <w:sz w:val="22"/>
          <w:szCs w:val="22"/>
        </w:rPr>
        <w:t>a</w:t>
      </w:r>
      <w:r>
        <w:rPr>
          <w:rFonts w:ascii="Calibri" w:hAnsi="Calibri" w:cs="Calibri"/>
          <w:sz w:val="22"/>
          <w:szCs w:val="22"/>
        </w:rPr>
        <w:t>fin d’être le plus en amont possible :</w:t>
      </w:r>
    </w:p>
    <w:p w14:paraId="696E6698" w14:textId="77777777" w:rsidR="00BD68D5" w:rsidRDefault="00BD68D5">
      <w:pPr>
        <w:pStyle w:val="NormalWeb"/>
        <w:spacing w:before="0" w:beforeAutospacing="0" w:after="0" w:afterAutospacing="0"/>
        <w:rPr>
          <w:rFonts w:ascii="Calibri" w:hAnsi="Calibri" w:cs="Calibri"/>
          <w:sz w:val="22"/>
          <w:szCs w:val="22"/>
        </w:rPr>
      </w:pPr>
    </w:p>
    <w:p w14:paraId="2704A00A" w14:textId="64266C65" w:rsidR="00BD68D5" w:rsidRDefault="00BD68D5">
      <w:pPr>
        <w:pStyle w:val="NormalWeb"/>
        <w:spacing w:before="0" w:beforeAutospacing="0" w:after="0" w:afterAutospacing="0"/>
        <w:rPr>
          <w:rFonts w:ascii="Calibri" w:hAnsi="Calibri" w:cs="Calibri"/>
          <w:sz w:val="22"/>
          <w:szCs w:val="22"/>
        </w:rPr>
      </w:pPr>
      <w:r w:rsidRPr="00BD68D5">
        <w:rPr>
          <w:rFonts w:ascii="Calibri" w:hAnsi="Calibri" w:cs="Calibri"/>
          <w:noProof/>
          <w:sz w:val="22"/>
          <w:szCs w:val="22"/>
        </w:rPr>
        <w:lastRenderedPageBreak/>
        <w:drawing>
          <wp:inline distT="0" distB="0" distL="0" distR="0" wp14:anchorId="311947E5" wp14:editId="1DB46BAD">
            <wp:extent cx="4002381" cy="2382982"/>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09704" cy="2387342"/>
                    </a:xfrm>
                    <a:prstGeom prst="rect">
                      <a:avLst/>
                    </a:prstGeom>
                  </pic:spPr>
                </pic:pic>
              </a:graphicData>
            </a:graphic>
          </wp:inline>
        </w:drawing>
      </w:r>
    </w:p>
    <w:p w14:paraId="7D66C776" w14:textId="77777777" w:rsidR="00BD68D5" w:rsidRDefault="00BD68D5">
      <w:pPr>
        <w:pStyle w:val="NormalWeb"/>
        <w:spacing w:before="0" w:beforeAutospacing="0" w:after="0" w:afterAutospacing="0"/>
        <w:rPr>
          <w:rFonts w:ascii="Calibri" w:hAnsi="Calibri" w:cs="Calibri"/>
          <w:sz w:val="22"/>
          <w:szCs w:val="22"/>
        </w:rPr>
      </w:pPr>
    </w:p>
    <w:p w14:paraId="42A69322" w14:textId="5790EDB8" w:rsidR="00F10EAB" w:rsidRDefault="00BD68D5">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Également, un groupe de travail est </w:t>
      </w:r>
      <w:r w:rsidR="00031DB4">
        <w:rPr>
          <w:rFonts w:ascii="Calibri" w:hAnsi="Calibri" w:cs="Calibri"/>
          <w:sz w:val="22"/>
          <w:szCs w:val="22"/>
        </w:rPr>
        <w:t>constitué :</w:t>
      </w:r>
    </w:p>
    <w:p w14:paraId="0CE06DE5" w14:textId="77777777" w:rsidR="00031DB4" w:rsidRDefault="00031DB4">
      <w:pPr>
        <w:pStyle w:val="NormalWeb"/>
        <w:spacing w:before="0" w:beforeAutospacing="0" w:after="0" w:afterAutospacing="0"/>
        <w:rPr>
          <w:rFonts w:ascii="Calibri" w:hAnsi="Calibri" w:cs="Calibri"/>
          <w:sz w:val="22"/>
          <w:szCs w:val="22"/>
        </w:rPr>
      </w:pPr>
    </w:p>
    <w:p w14:paraId="15E33666" w14:textId="5E6D6B3A" w:rsidR="00031DB4" w:rsidRDefault="00031DB4">
      <w:pPr>
        <w:pStyle w:val="NormalWeb"/>
        <w:spacing w:before="0" w:beforeAutospacing="0" w:after="0" w:afterAutospacing="0"/>
        <w:rPr>
          <w:rFonts w:ascii="Calibri" w:hAnsi="Calibri" w:cs="Calibri"/>
          <w:sz w:val="22"/>
          <w:szCs w:val="22"/>
        </w:rPr>
      </w:pPr>
      <w:r w:rsidRPr="00031DB4">
        <w:rPr>
          <w:rFonts w:ascii="Calibri" w:hAnsi="Calibri" w:cs="Calibri"/>
          <w:noProof/>
          <w:sz w:val="22"/>
          <w:szCs w:val="22"/>
        </w:rPr>
        <w:drawing>
          <wp:inline distT="0" distB="0" distL="0" distR="0" wp14:anchorId="26B76963" wp14:editId="6DC2C0D8">
            <wp:extent cx="4163291" cy="2277566"/>
            <wp:effectExtent l="0" t="0" r="889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67856" cy="2280064"/>
                    </a:xfrm>
                    <a:prstGeom prst="rect">
                      <a:avLst/>
                    </a:prstGeom>
                  </pic:spPr>
                </pic:pic>
              </a:graphicData>
            </a:graphic>
          </wp:inline>
        </w:drawing>
      </w:r>
    </w:p>
    <w:p w14:paraId="0E0FAA42" w14:textId="77777777" w:rsidR="00BD68D5" w:rsidRDefault="00BD68D5">
      <w:pPr>
        <w:pStyle w:val="NormalWeb"/>
        <w:spacing w:before="0" w:beforeAutospacing="0" w:after="0" w:afterAutospacing="0"/>
        <w:rPr>
          <w:rFonts w:ascii="Calibri" w:hAnsi="Calibri" w:cs="Calibri"/>
          <w:sz w:val="22"/>
          <w:szCs w:val="22"/>
        </w:rPr>
      </w:pPr>
    </w:p>
    <w:p w14:paraId="2E3E33B1" w14:textId="0F7D52B6" w:rsidR="002400D0" w:rsidRPr="00D81238" w:rsidRDefault="00F97B15" w:rsidP="002400D0">
      <w:pPr>
        <w:pStyle w:val="NormalWeb"/>
        <w:spacing w:before="0" w:beforeAutospacing="0" w:after="0" w:afterAutospacing="0"/>
        <w:rPr>
          <w:rFonts w:ascii="Calibri" w:hAnsi="Calibri" w:cs="Calibri"/>
          <w:b/>
          <w:bCs/>
          <w:sz w:val="22"/>
          <w:szCs w:val="22"/>
        </w:rPr>
      </w:pPr>
      <w:r>
        <w:rPr>
          <w:rFonts w:ascii="Calibri" w:hAnsi="Calibri" w:cs="Calibri"/>
          <w:b/>
          <w:bCs/>
          <w:sz w:val="22"/>
          <w:szCs w:val="22"/>
        </w:rPr>
        <w:t>Point RGPD</w:t>
      </w:r>
      <w:r w:rsidR="002400D0" w:rsidRPr="00D81238">
        <w:rPr>
          <w:rFonts w:ascii="Calibri" w:hAnsi="Calibri" w:cs="Calibri"/>
          <w:b/>
          <w:bCs/>
          <w:sz w:val="22"/>
          <w:szCs w:val="22"/>
        </w:rPr>
        <w:t> </w:t>
      </w:r>
    </w:p>
    <w:p w14:paraId="2351DD7A" w14:textId="463E1512" w:rsidR="002400D0" w:rsidRDefault="00F97B15" w:rsidP="002400D0">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Les sujets évoqués précédemment </w:t>
      </w:r>
      <w:r w:rsidR="008F78EE">
        <w:rPr>
          <w:rFonts w:ascii="Calibri" w:hAnsi="Calibri" w:cs="Calibri"/>
          <w:sz w:val="22"/>
          <w:szCs w:val="22"/>
        </w:rPr>
        <w:t>doivent également répondre et prendre en compte les principes de la RGPD.</w:t>
      </w:r>
    </w:p>
    <w:p w14:paraId="3EBE2FF2" w14:textId="2220D36F" w:rsidR="000762CB" w:rsidRDefault="008F78EE">
      <w:pPr>
        <w:pStyle w:val="NormalWeb"/>
        <w:spacing w:before="0" w:beforeAutospacing="0" w:after="0" w:afterAutospacing="0"/>
        <w:rPr>
          <w:rFonts w:ascii="Calibri" w:hAnsi="Calibri" w:cs="Calibri"/>
          <w:sz w:val="22"/>
          <w:szCs w:val="22"/>
        </w:rPr>
      </w:pPr>
      <w:r>
        <w:rPr>
          <w:rFonts w:ascii="Calibri" w:hAnsi="Calibri" w:cs="Calibri"/>
          <w:sz w:val="22"/>
          <w:szCs w:val="22"/>
        </w:rPr>
        <w:t>Jérôme DE</w:t>
      </w:r>
      <w:r w:rsidR="00BA407F">
        <w:rPr>
          <w:rFonts w:ascii="Calibri" w:hAnsi="Calibri" w:cs="Calibri"/>
          <w:sz w:val="22"/>
          <w:szCs w:val="22"/>
        </w:rPr>
        <w:t>LPECH, référent RGPD nous rappelle les fondements.</w:t>
      </w:r>
      <w:r>
        <w:rPr>
          <w:rFonts w:ascii="Calibri" w:hAnsi="Calibri" w:cs="Calibri"/>
          <w:sz w:val="22"/>
          <w:szCs w:val="22"/>
        </w:rPr>
        <w:t xml:space="preserve"> </w:t>
      </w:r>
    </w:p>
    <w:p w14:paraId="7AD6736C" w14:textId="77777777" w:rsidR="00010050" w:rsidRDefault="00010050">
      <w:pPr>
        <w:pStyle w:val="NormalWeb"/>
        <w:spacing w:before="0" w:beforeAutospacing="0" w:after="0" w:afterAutospacing="0"/>
        <w:rPr>
          <w:rFonts w:ascii="Calibri" w:hAnsi="Calibri" w:cs="Calibri"/>
          <w:sz w:val="22"/>
          <w:szCs w:val="22"/>
        </w:rPr>
      </w:pPr>
    </w:p>
    <w:p w14:paraId="5BD39A30" w14:textId="3944285F" w:rsidR="00010050" w:rsidRDefault="00010050">
      <w:pPr>
        <w:pStyle w:val="NormalWeb"/>
        <w:spacing w:before="0" w:beforeAutospacing="0" w:after="0" w:afterAutospacing="0"/>
        <w:rPr>
          <w:rFonts w:ascii="Calibri" w:hAnsi="Calibri" w:cs="Calibri"/>
          <w:sz w:val="22"/>
          <w:szCs w:val="22"/>
        </w:rPr>
      </w:pPr>
      <w:r w:rsidRPr="00010050">
        <w:rPr>
          <w:rFonts w:ascii="Calibri" w:hAnsi="Calibri" w:cs="Calibri"/>
          <w:noProof/>
          <w:sz w:val="22"/>
          <w:szCs w:val="22"/>
        </w:rPr>
        <w:drawing>
          <wp:inline distT="0" distB="0" distL="0" distR="0" wp14:anchorId="06CD90CB" wp14:editId="445AF43B">
            <wp:extent cx="4337192" cy="2197908"/>
            <wp:effectExtent l="0" t="0" r="635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41257" cy="2199968"/>
                    </a:xfrm>
                    <a:prstGeom prst="rect">
                      <a:avLst/>
                    </a:prstGeom>
                  </pic:spPr>
                </pic:pic>
              </a:graphicData>
            </a:graphic>
          </wp:inline>
        </w:drawing>
      </w:r>
    </w:p>
    <w:p w14:paraId="27244CEF" w14:textId="77777777" w:rsidR="00010050" w:rsidRDefault="00010050">
      <w:pPr>
        <w:pStyle w:val="NormalWeb"/>
        <w:spacing w:before="0" w:beforeAutospacing="0" w:after="0" w:afterAutospacing="0"/>
        <w:rPr>
          <w:rFonts w:ascii="Calibri" w:hAnsi="Calibri" w:cs="Calibri"/>
          <w:sz w:val="22"/>
          <w:szCs w:val="22"/>
        </w:rPr>
      </w:pPr>
    </w:p>
    <w:p w14:paraId="21422BCF" w14:textId="77777777" w:rsidR="000762CB" w:rsidRDefault="000762C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B7E975C" w14:textId="759C143A" w:rsidR="00B304BC" w:rsidRPr="00B304BC" w:rsidRDefault="00B304BC" w:rsidP="00B304BC">
      <w:pPr>
        <w:pStyle w:val="NormalWeb"/>
        <w:spacing w:before="0" w:beforeAutospacing="0" w:after="0" w:afterAutospacing="0"/>
        <w:rPr>
          <w:rFonts w:ascii="Calibri" w:hAnsi="Calibri" w:cs="Calibri"/>
          <w:sz w:val="22"/>
          <w:szCs w:val="22"/>
        </w:rPr>
      </w:pPr>
      <w:r w:rsidRPr="00B304BC">
        <w:rPr>
          <w:rFonts w:ascii="Calibri" w:hAnsi="Calibri" w:cs="Calibri"/>
          <w:sz w:val="22"/>
          <w:szCs w:val="22"/>
        </w:rPr>
        <w:lastRenderedPageBreak/>
        <w:t>Ainsi, il résume aux membres, les actions réalisées :</w:t>
      </w:r>
    </w:p>
    <w:p w14:paraId="4FEAE20C" w14:textId="04B199DF" w:rsidR="00B304BC" w:rsidRDefault="00B304BC" w:rsidP="00731D25">
      <w:pPr>
        <w:pStyle w:val="NormalWeb"/>
        <w:numPr>
          <w:ilvl w:val="0"/>
          <w:numId w:val="7"/>
        </w:numPr>
        <w:spacing w:before="0" w:beforeAutospacing="0" w:after="0" w:afterAutospacing="0"/>
        <w:rPr>
          <w:rFonts w:ascii="Calibri" w:hAnsi="Calibri" w:cs="Calibri"/>
          <w:sz w:val="22"/>
          <w:szCs w:val="22"/>
        </w:rPr>
      </w:pPr>
      <w:r w:rsidRPr="00B304BC">
        <w:rPr>
          <w:rFonts w:ascii="Calibri" w:hAnsi="Calibri" w:cs="Calibri"/>
          <w:sz w:val="22"/>
          <w:szCs w:val="22"/>
        </w:rPr>
        <w:t>Une sensibilisation de l’ensemble des administrateurs a été faite sur le sujet RGDP. Ils ont notamment reçu d’une présentation dédiée avant la tenue de ce CA</w:t>
      </w:r>
    </w:p>
    <w:p w14:paraId="28A97333" w14:textId="77777777" w:rsidR="001129AA" w:rsidRDefault="001129AA" w:rsidP="001129AA">
      <w:pPr>
        <w:pStyle w:val="NormalWeb"/>
        <w:spacing w:before="0" w:beforeAutospacing="0" w:after="0" w:afterAutospacing="0"/>
        <w:rPr>
          <w:rFonts w:ascii="Calibri" w:hAnsi="Calibri" w:cs="Calibri"/>
          <w:sz w:val="22"/>
          <w:szCs w:val="22"/>
        </w:rPr>
      </w:pPr>
    </w:p>
    <w:p w14:paraId="4E614DC5" w14:textId="2A26A566" w:rsidR="001129AA" w:rsidRPr="00B304BC" w:rsidRDefault="001129AA" w:rsidP="001129AA">
      <w:pPr>
        <w:pStyle w:val="NormalWeb"/>
        <w:spacing w:before="0" w:beforeAutospacing="0" w:after="0" w:afterAutospacing="0"/>
        <w:rPr>
          <w:rFonts w:ascii="Calibri" w:hAnsi="Calibri" w:cs="Calibri"/>
          <w:sz w:val="22"/>
          <w:szCs w:val="22"/>
        </w:rPr>
      </w:pPr>
      <w:r w:rsidRPr="001129AA">
        <w:rPr>
          <w:rFonts w:ascii="Calibri" w:hAnsi="Calibri" w:cs="Calibri"/>
          <w:noProof/>
          <w:sz w:val="22"/>
          <w:szCs w:val="22"/>
        </w:rPr>
        <w:drawing>
          <wp:inline distT="0" distB="0" distL="0" distR="0" wp14:anchorId="27A3FE8A" wp14:editId="260FEE5C">
            <wp:extent cx="2040648" cy="1521104"/>
            <wp:effectExtent l="0" t="0" r="0" b="317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8293" cy="1534257"/>
                    </a:xfrm>
                    <a:prstGeom prst="rect">
                      <a:avLst/>
                    </a:prstGeom>
                  </pic:spPr>
                </pic:pic>
              </a:graphicData>
            </a:graphic>
          </wp:inline>
        </w:drawing>
      </w:r>
    </w:p>
    <w:p w14:paraId="00EED93B" w14:textId="51E408EF" w:rsidR="00B304BC" w:rsidRPr="00B304BC" w:rsidRDefault="00B304BC" w:rsidP="003568AE">
      <w:pPr>
        <w:pStyle w:val="NormalWeb"/>
        <w:numPr>
          <w:ilvl w:val="0"/>
          <w:numId w:val="7"/>
        </w:numPr>
        <w:spacing w:before="0" w:beforeAutospacing="0" w:after="0" w:afterAutospacing="0"/>
        <w:jc w:val="both"/>
        <w:rPr>
          <w:rFonts w:ascii="Calibri" w:hAnsi="Calibri" w:cs="Calibri"/>
          <w:sz w:val="22"/>
          <w:szCs w:val="22"/>
        </w:rPr>
      </w:pPr>
      <w:r w:rsidRPr="00B304BC">
        <w:rPr>
          <w:rFonts w:ascii="Calibri" w:hAnsi="Calibri" w:cs="Calibri"/>
          <w:sz w:val="22"/>
          <w:szCs w:val="22"/>
        </w:rPr>
        <w:t>Le seul traitement recensé pour notre association est l’outil NETANSWER, le groupe FACEBOOK n’étant pas directement administré par CAPESSCA</w:t>
      </w:r>
    </w:p>
    <w:p w14:paraId="66104B01" w14:textId="3A7EEBCD" w:rsidR="00B304BC" w:rsidRPr="00B304BC" w:rsidRDefault="00B304BC" w:rsidP="003568AE">
      <w:pPr>
        <w:pStyle w:val="NormalWeb"/>
        <w:numPr>
          <w:ilvl w:val="0"/>
          <w:numId w:val="7"/>
        </w:numPr>
        <w:spacing w:before="0" w:beforeAutospacing="0" w:after="0" w:afterAutospacing="0"/>
        <w:jc w:val="both"/>
        <w:rPr>
          <w:rFonts w:ascii="Calibri" w:hAnsi="Calibri" w:cs="Calibri"/>
          <w:sz w:val="22"/>
          <w:szCs w:val="22"/>
        </w:rPr>
      </w:pPr>
      <w:r w:rsidRPr="00B304BC">
        <w:rPr>
          <w:rFonts w:ascii="Calibri" w:hAnsi="Calibri" w:cs="Calibri"/>
          <w:sz w:val="22"/>
          <w:szCs w:val="22"/>
        </w:rPr>
        <w:t>Les parents peuvent mettre à jour leur profil sur le site de l’ESSCA</w:t>
      </w:r>
    </w:p>
    <w:p w14:paraId="1A1A4367" w14:textId="0459ABA9" w:rsidR="00B304BC" w:rsidRPr="00B304BC" w:rsidRDefault="00B304BC" w:rsidP="003568AE">
      <w:pPr>
        <w:pStyle w:val="NormalWeb"/>
        <w:numPr>
          <w:ilvl w:val="0"/>
          <w:numId w:val="7"/>
        </w:numPr>
        <w:spacing w:before="0" w:beforeAutospacing="0" w:after="0" w:afterAutospacing="0"/>
        <w:jc w:val="both"/>
        <w:rPr>
          <w:rFonts w:ascii="Calibri" w:hAnsi="Calibri" w:cs="Calibri"/>
          <w:sz w:val="22"/>
          <w:szCs w:val="22"/>
        </w:rPr>
      </w:pPr>
      <w:r w:rsidRPr="00B304BC">
        <w:rPr>
          <w:rFonts w:ascii="Calibri" w:hAnsi="Calibri" w:cs="Calibri"/>
          <w:sz w:val="22"/>
          <w:szCs w:val="22"/>
        </w:rPr>
        <w:t>Il faut trouver une solution pour sortir de NETANSWER les parents dont les enfants ont quitté l’école et qui ne sont donc plus adhérents de CAPESSCA. Cela pose la question du suivi de la scolarité des enfants, que les parents peuvent mettre à jour sur le site mais ce qu’ils ne font pas. Ce point sera pris en charge dans le cadre du groupe de travail « point RGDP : impacts et actions à mener »</w:t>
      </w:r>
    </w:p>
    <w:p w14:paraId="02977653" w14:textId="70584AB5" w:rsidR="000762CB" w:rsidRDefault="000762CB">
      <w:pPr>
        <w:pStyle w:val="NormalWeb"/>
        <w:spacing w:before="0" w:beforeAutospacing="0" w:after="0" w:afterAutospacing="0"/>
        <w:rPr>
          <w:rFonts w:ascii="Calibri" w:hAnsi="Calibri" w:cs="Calibri"/>
          <w:sz w:val="22"/>
          <w:szCs w:val="22"/>
        </w:rPr>
      </w:pPr>
    </w:p>
    <w:p w14:paraId="4E831974" w14:textId="417BBD44" w:rsidR="003D7ED2" w:rsidRDefault="003D7ED2">
      <w:pPr>
        <w:pStyle w:val="NormalWeb"/>
        <w:spacing w:before="0" w:beforeAutospacing="0" w:after="0" w:afterAutospacing="0"/>
        <w:rPr>
          <w:rFonts w:ascii="Calibri" w:hAnsi="Calibri" w:cs="Calibri"/>
          <w:sz w:val="22"/>
          <w:szCs w:val="22"/>
        </w:rPr>
      </w:pPr>
      <w:r>
        <w:rPr>
          <w:rFonts w:ascii="Calibri" w:hAnsi="Calibri" w:cs="Calibri"/>
          <w:sz w:val="22"/>
          <w:szCs w:val="22"/>
        </w:rPr>
        <w:t>Ainsi, le groupe de travail suivant est constitué :</w:t>
      </w:r>
    </w:p>
    <w:p w14:paraId="27561A08" w14:textId="350F96C3" w:rsidR="003D7ED2" w:rsidRDefault="00593BE3">
      <w:pPr>
        <w:pStyle w:val="NormalWeb"/>
        <w:spacing w:before="0" w:beforeAutospacing="0" w:after="0" w:afterAutospacing="0"/>
        <w:rPr>
          <w:rFonts w:ascii="Calibri" w:hAnsi="Calibri" w:cs="Calibri"/>
          <w:sz w:val="22"/>
          <w:szCs w:val="22"/>
        </w:rPr>
      </w:pPr>
      <w:r w:rsidRPr="00593BE3">
        <w:rPr>
          <w:rFonts w:ascii="Calibri" w:hAnsi="Calibri" w:cs="Calibri"/>
          <w:noProof/>
          <w:sz w:val="22"/>
          <w:szCs w:val="22"/>
        </w:rPr>
        <w:drawing>
          <wp:inline distT="0" distB="0" distL="0" distR="0" wp14:anchorId="32179361" wp14:editId="01ABF9AD">
            <wp:extent cx="3667130" cy="1820487"/>
            <wp:effectExtent l="0" t="0" r="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74181" cy="1823987"/>
                    </a:xfrm>
                    <a:prstGeom prst="rect">
                      <a:avLst/>
                    </a:prstGeom>
                  </pic:spPr>
                </pic:pic>
              </a:graphicData>
            </a:graphic>
          </wp:inline>
        </w:drawing>
      </w:r>
    </w:p>
    <w:p w14:paraId="442453E7" w14:textId="77777777" w:rsidR="000762CB" w:rsidRDefault="000762CB">
      <w:pPr>
        <w:pStyle w:val="NormalWeb"/>
        <w:spacing w:before="0" w:beforeAutospacing="0" w:after="0" w:afterAutospacing="0"/>
        <w:rPr>
          <w:rFonts w:ascii="Calibri" w:hAnsi="Calibri" w:cs="Calibri"/>
        </w:rPr>
      </w:pPr>
      <w:r>
        <w:rPr>
          <w:rFonts w:ascii="Calibri" w:hAnsi="Calibri" w:cs="Calibri"/>
        </w:rPr>
        <w:t> </w:t>
      </w:r>
    </w:p>
    <w:p w14:paraId="08927494" w14:textId="539864F6" w:rsidR="009F43EB" w:rsidRPr="009F43EB" w:rsidRDefault="009F43EB">
      <w:pPr>
        <w:pStyle w:val="NormalWeb"/>
        <w:spacing w:before="0" w:beforeAutospacing="0" w:after="0" w:afterAutospacing="0"/>
        <w:rPr>
          <w:rFonts w:ascii="Calibri" w:hAnsi="Calibri" w:cs="Calibri"/>
          <w:b/>
          <w:bCs/>
          <w:sz w:val="22"/>
          <w:szCs w:val="22"/>
        </w:rPr>
      </w:pPr>
      <w:r w:rsidRPr="009F43EB">
        <w:rPr>
          <w:rFonts w:ascii="Calibri" w:hAnsi="Calibri" w:cs="Calibri"/>
          <w:b/>
          <w:bCs/>
          <w:sz w:val="22"/>
          <w:szCs w:val="22"/>
        </w:rPr>
        <w:t>Mettre à jour le FAQ</w:t>
      </w:r>
    </w:p>
    <w:p w14:paraId="20ED9DB7" w14:textId="2B205D7D" w:rsidR="009F43EB" w:rsidRPr="005533C4" w:rsidRDefault="005533C4">
      <w:pPr>
        <w:pStyle w:val="NormalWeb"/>
        <w:spacing w:before="0" w:beforeAutospacing="0" w:after="0" w:afterAutospacing="0"/>
        <w:rPr>
          <w:rFonts w:ascii="Calibri" w:hAnsi="Calibri" w:cs="Calibri"/>
          <w:sz w:val="22"/>
          <w:szCs w:val="22"/>
        </w:rPr>
      </w:pPr>
      <w:r w:rsidRPr="005533C4">
        <w:rPr>
          <w:rFonts w:ascii="Calibri" w:hAnsi="Calibri" w:cs="Calibri"/>
          <w:sz w:val="22"/>
          <w:szCs w:val="22"/>
        </w:rPr>
        <w:t>Comme le précisait Patricia DUMOULIN, le FAQ nécessite également une mise à jour.</w:t>
      </w:r>
    </w:p>
    <w:p w14:paraId="450B251C" w14:textId="23D56D60" w:rsidR="005533C4" w:rsidRPr="005533C4" w:rsidRDefault="00937904">
      <w:pPr>
        <w:pStyle w:val="NormalWeb"/>
        <w:spacing w:before="0" w:beforeAutospacing="0" w:after="0" w:afterAutospacing="0"/>
        <w:rPr>
          <w:rFonts w:ascii="Calibri" w:hAnsi="Calibri" w:cs="Calibri"/>
          <w:sz w:val="22"/>
          <w:szCs w:val="22"/>
        </w:rPr>
      </w:pPr>
      <w:r>
        <w:rPr>
          <w:rFonts w:ascii="Calibri" w:hAnsi="Calibri" w:cs="Calibri"/>
          <w:sz w:val="22"/>
          <w:szCs w:val="22"/>
        </w:rPr>
        <w:t>La groupe de travail suivant est constitué :</w:t>
      </w:r>
    </w:p>
    <w:p w14:paraId="730C1F2D" w14:textId="01F24E6A" w:rsidR="009F43EB" w:rsidRDefault="00937904">
      <w:pPr>
        <w:pStyle w:val="NormalWeb"/>
        <w:spacing w:before="0" w:beforeAutospacing="0" w:after="0" w:afterAutospacing="0"/>
        <w:rPr>
          <w:rFonts w:ascii="Calibri" w:hAnsi="Calibri" w:cs="Calibri"/>
        </w:rPr>
      </w:pPr>
      <w:r w:rsidRPr="00937904">
        <w:rPr>
          <w:rFonts w:ascii="Calibri" w:hAnsi="Calibri" w:cs="Calibri"/>
          <w:noProof/>
        </w:rPr>
        <w:drawing>
          <wp:inline distT="0" distB="0" distL="0" distR="0" wp14:anchorId="47B6E697" wp14:editId="0A7AEBA6">
            <wp:extent cx="3976255" cy="2045798"/>
            <wp:effectExtent l="0" t="0" r="571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86071" cy="2050848"/>
                    </a:xfrm>
                    <a:prstGeom prst="rect">
                      <a:avLst/>
                    </a:prstGeom>
                  </pic:spPr>
                </pic:pic>
              </a:graphicData>
            </a:graphic>
          </wp:inline>
        </w:drawing>
      </w:r>
    </w:p>
    <w:p w14:paraId="46962D9E" w14:textId="77777777" w:rsidR="009F43EB" w:rsidRDefault="009F43EB">
      <w:pPr>
        <w:pStyle w:val="NormalWeb"/>
        <w:spacing w:before="0" w:beforeAutospacing="0" w:after="0" w:afterAutospacing="0"/>
        <w:rPr>
          <w:rFonts w:ascii="Calibri" w:hAnsi="Calibri" w:cs="Calibri"/>
        </w:rPr>
      </w:pPr>
    </w:p>
    <w:p w14:paraId="6D87922F" w14:textId="5DF4AE2D" w:rsidR="00731D25" w:rsidRPr="00731D25" w:rsidRDefault="00731D25">
      <w:pPr>
        <w:pStyle w:val="NormalWeb"/>
        <w:spacing w:before="0" w:beforeAutospacing="0" w:after="0" w:afterAutospacing="0"/>
        <w:rPr>
          <w:rFonts w:ascii="Calibri" w:hAnsi="Calibri" w:cs="Calibri"/>
          <w:sz w:val="22"/>
          <w:szCs w:val="22"/>
        </w:rPr>
      </w:pPr>
      <w:r w:rsidRPr="00731D25">
        <w:rPr>
          <w:rFonts w:ascii="Calibri" w:hAnsi="Calibri" w:cs="Calibri"/>
          <w:sz w:val="22"/>
          <w:szCs w:val="22"/>
        </w:rPr>
        <w:t xml:space="preserve">Patricia DUMOULIN remercient chacun pour son engagement dans les </w:t>
      </w:r>
      <w:r w:rsidR="00937904">
        <w:rPr>
          <w:rFonts w:ascii="Calibri" w:hAnsi="Calibri" w:cs="Calibri"/>
          <w:sz w:val="22"/>
          <w:szCs w:val="22"/>
        </w:rPr>
        <w:t>4</w:t>
      </w:r>
      <w:r w:rsidRPr="00731D25">
        <w:rPr>
          <w:rFonts w:ascii="Calibri" w:hAnsi="Calibri" w:cs="Calibri"/>
          <w:sz w:val="22"/>
          <w:szCs w:val="22"/>
        </w:rPr>
        <w:t xml:space="preserve"> groupes de travail définis.</w:t>
      </w:r>
    </w:p>
    <w:p w14:paraId="4C513C60" w14:textId="77777777" w:rsidR="00731D25" w:rsidRDefault="00731D25">
      <w:pPr>
        <w:pStyle w:val="NormalWeb"/>
        <w:spacing w:before="0" w:beforeAutospacing="0" w:after="0" w:afterAutospacing="0"/>
        <w:rPr>
          <w:rFonts w:ascii="Calibri" w:hAnsi="Calibri" w:cs="Calibri"/>
        </w:rPr>
      </w:pPr>
    </w:p>
    <w:p w14:paraId="40B3B02E" w14:textId="77777777" w:rsidR="000762CB" w:rsidRDefault="000762CB">
      <w:pPr>
        <w:pStyle w:val="NormalWeb"/>
        <w:spacing w:before="0" w:beforeAutospacing="0" w:after="0" w:afterAutospacing="0"/>
        <w:rPr>
          <w:rFonts w:ascii="Calibri" w:hAnsi="Calibri" w:cs="Calibri"/>
        </w:rPr>
      </w:pPr>
      <w:r>
        <w:rPr>
          <w:rFonts w:ascii="Calibri" w:hAnsi="Calibri" w:cs="Calibri"/>
          <w:b/>
          <w:bCs/>
        </w:rPr>
        <w:t>6 - Point Yearbook et Newsletter</w:t>
      </w:r>
    </w:p>
    <w:p w14:paraId="487A9C0B" w14:textId="77777777" w:rsidR="000762CB" w:rsidRDefault="000762CB">
      <w:pPr>
        <w:pStyle w:val="NormalWeb"/>
        <w:spacing w:before="0" w:beforeAutospacing="0" w:after="0" w:afterAutospacing="0"/>
        <w:rPr>
          <w:rFonts w:ascii="Calibri" w:hAnsi="Calibri" w:cs="Calibri"/>
        </w:rPr>
      </w:pPr>
      <w:r>
        <w:rPr>
          <w:rFonts w:ascii="Calibri" w:hAnsi="Calibri" w:cs="Calibri"/>
        </w:rPr>
        <w:t> </w:t>
      </w:r>
    </w:p>
    <w:p w14:paraId="22C128D7" w14:textId="6DB61D62" w:rsidR="000762CB" w:rsidRDefault="000762CB">
      <w:pPr>
        <w:pStyle w:val="NormalWeb"/>
        <w:spacing w:before="0" w:beforeAutospacing="0" w:after="0" w:afterAutospacing="0"/>
        <w:rPr>
          <w:rFonts w:ascii="Calibri" w:hAnsi="Calibri" w:cs="Calibri"/>
        </w:rPr>
      </w:pPr>
      <w:r>
        <w:rPr>
          <w:rFonts w:ascii="Calibri" w:hAnsi="Calibri" w:cs="Calibri"/>
        </w:rPr>
        <w:t> </w:t>
      </w:r>
      <w:r w:rsidR="00B90101" w:rsidRPr="00B90101">
        <w:rPr>
          <w:rFonts w:ascii="Calibri" w:hAnsi="Calibri" w:cs="Calibri"/>
          <w:noProof/>
        </w:rPr>
        <w:drawing>
          <wp:inline distT="0" distB="0" distL="0" distR="0" wp14:anchorId="7E921762" wp14:editId="2A7E0B34">
            <wp:extent cx="2957946" cy="2585335"/>
            <wp:effectExtent l="0" t="0" r="0" b="571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61675" cy="2588594"/>
                    </a:xfrm>
                    <a:prstGeom prst="rect">
                      <a:avLst/>
                    </a:prstGeom>
                  </pic:spPr>
                </pic:pic>
              </a:graphicData>
            </a:graphic>
          </wp:inline>
        </w:drawing>
      </w:r>
    </w:p>
    <w:p w14:paraId="088B2049" w14:textId="527D18A9" w:rsidR="003568AE" w:rsidRDefault="003568AE">
      <w:pPr>
        <w:pStyle w:val="NormalWeb"/>
        <w:spacing w:before="0" w:beforeAutospacing="0" w:after="0" w:afterAutospacing="0"/>
        <w:rPr>
          <w:rFonts w:ascii="Calibri" w:hAnsi="Calibri" w:cs="Calibri"/>
        </w:rPr>
      </w:pPr>
      <w:r>
        <w:rPr>
          <w:rFonts w:ascii="Calibri" w:hAnsi="Calibri" w:cs="Calibri"/>
        </w:rPr>
        <w:t xml:space="preserve">Vincent d’Hondt, en charge des échanges avec l’équipe de la </w:t>
      </w:r>
      <w:proofErr w:type="spellStart"/>
      <w:r>
        <w:rPr>
          <w:rFonts w:ascii="Calibri" w:hAnsi="Calibri" w:cs="Calibri"/>
        </w:rPr>
        <w:t>Mercu</w:t>
      </w:r>
      <w:proofErr w:type="spellEnd"/>
      <w:r>
        <w:rPr>
          <w:rFonts w:ascii="Calibri" w:hAnsi="Calibri" w:cs="Calibri"/>
        </w:rPr>
        <w:t xml:space="preserve"> pour le Yearbook nous débriefe de ces échanges avec la nouvelle équipe.</w:t>
      </w:r>
    </w:p>
    <w:p w14:paraId="5CADFDDE" w14:textId="77777777" w:rsidR="003568AE" w:rsidRDefault="003568AE">
      <w:pPr>
        <w:pStyle w:val="NormalWeb"/>
        <w:spacing w:before="0" w:beforeAutospacing="0" w:after="0" w:afterAutospacing="0"/>
        <w:rPr>
          <w:rFonts w:ascii="Calibri" w:hAnsi="Calibri" w:cs="Calibri"/>
        </w:rPr>
      </w:pPr>
    </w:p>
    <w:p w14:paraId="4075A3B5" w14:textId="77777777" w:rsidR="003568AE" w:rsidRDefault="003568AE">
      <w:pPr>
        <w:pStyle w:val="NormalWeb"/>
        <w:spacing w:before="0" w:beforeAutospacing="0" w:after="0" w:afterAutospacing="0"/>
        <w:rPr>
          <w:rFonts w:ascii="Calibri" w:hAnsi="Calibri" w:cs="Calibri"/>
        </w:rPr>
      </w:pPr>
    </w:p>
    <w:p w14:paraId="67488796" w14:textId="77777777" w:rsidR="000762CB" w:rsidRDefault="000762CB">
      <w:pPr>
        <w:pStyle w:val="NormalWeb"/>
        <w:spacing w:before="0" w:beforeAutospacing="0" w:after="0" w:afterAutospacing="0"/>
        <w:rPr>
          <w:rFonts w:ascii="Calibri" w:hAnsi="Calibri" w:cs="Calibri"/>
        </w:rPr>
      </w:pPr>
      <w:r>
        <w:rPr>
          <w:rFonts w:ascii="Calibri" w:hAnsi="Calibri" w:cs="Calibri"/>
          <w:b/>
          <w:bCs/>
        </w:rPr>
        <w:t>7 - Remboursement des frais</w:t>
      </w:r>
    </w:p>
    <w:p w14:paraId="64866A45" w14:textId="0F748F0A" w:rsidR="000762CB" w:rsidRDefault="000762CB">
      <w:pPr>
        <w:pStyle w:val="NormalWeb"/>
        <w:spacing w:before="0" w:beforeAutospacing="0" w:after="0" w:afterAutospacing="0"/>
        <w:rPr>
          <w:rFonts w:ascii="Calibri" w:hAnsi="Calibri" w:cs="Calibri"/>
        </w:rPr>
      </w:pPr>
      <w:r>
        <w:rPr>
          <w:rFonts w:ascii="Calibri" w:hAnsi="Calibri" w:cs="Calibri"/>
        </w:rPr>
        <w:t> </w:t>
      </w:r>
      <w:r w:rsidR="00747A50" w:rsidRPr="00133336">
        <w:rPr>
          <w:rFonts w:ascii="Calibri" w:hAnsi="Calibri" w:cs="Calibri"/>
          <w:sz w:val="22"/>
          <w:szCs w:val="22"/>
        </w:rPr>
        <w:t>Sylvie MASCARAS et Arnaud GRANDIN présentent le sujet</w:t>
      </w:r>
    </w:p>
    <w:p w14:paraId="13A7BEAC" w14:textId="77777777" w:rsidR="000762CB" w:rsidRDefault="000762CB">
      <w:pPr>
        <w:pStyle w:val="NormalWeb"/>
        <w:spacing w:before="0" w:beforeAutospacing="0" w:after="0" w:afterAutospacing="0"/>
        <w:rPr>
          <w:rFonts w:ascii="Calibri" w:hAnsi="Calibri" w:cs="Calibri"/>
        </w:rPr>
      </w:pPr>
      <w:r>
        <w:rPr>
          <w:rFonts w:ascii="Calibri" w:hAnsi="Calibri" w:cs="Calibri"/>
        </w:rPr>
        <w:t> </w:t>
      </w:r>
      <w:r w:rsidR="00AA674F" w:rsidRPr="00AA674F">
        <w:rPr>
          <w:rFonts w:ascii="Calibri" w:hAnsi="Calibri" w:cs="Calibri"/>
          <w:noProof/>
        </w:rPr>
        <w:drawing>
          <wp:inline distT="0" distB="0" distL="0" distR="0" wp14:anchorId="69F19219" wp14:editId="4D21A45D">
            <wp:extent cx="4476666" cy="2098964"/>
            <wp:effectExtent l="0" t="0" r="63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81024" cy="2101007"/>
                    </a:xfrm>
                    <a:prstGeom prst="rect">
                      <a:avLst/>
                    </a:prstGeom>
                  </pic:spPr>
                </pic:pic>
              </a:graphicData>
            </a:graphic>
          </wp:inline>
        </w:drawing>
      </w:r>
    </w:p>
    <w:p w14:paraId="40E33889" w14:textId="77777777" w:rsidR="00133336" w:rsidRDefault="00133336">
      <w:pPr>
        <w:pStyle w:val="NormalWeb"/>
        <w:spacing w:before="0" w:beforeAutospacing="0" w:after="0" w:afterAutospacing="0"/>
        <w:rPr>
          <w:rFonts w:ascii="Calibri" w:hAnsi="Calibri" w:cs="Calibri"/>
          <w:sz w:val="22"/>
          <w:szCs w:val="22"/>
        </w:rPr>
      </w:pPr>
    </w:p>
    <w:p w14:paraId="337FD9F0" w14:textId="77108C6A" w:rsidR="00AA674F" w:rsidRPr="00133336" w:rsidRDefault="00DF559B">
      <w:pPr>
        <w:pStyle w:val="NormalWeb"/>
        <w:spacing w:before="0" w:beforeAutospacing="0" w:after="0" w:afterAutospacing="0"/>
        <w:rPr>
          <w:rFonts w:ascii="Calibri" w:hAnsi="Calibri" w:cs="Calibri"/>
          <w:sz w:val="22"/>
          <w:szCs w:val="22"/>
        </w:rPr>
      </w:pPr>
      <w:r>
        <w:rPr>
          <w:rFonts w:ascii="Calibri" w:hAnsi="Calibri" w:cs="Calibri"/>
          <w:sz w:val="22"/>
          <w:szCs w:val="22"/>
        </w:rPr>
        <w:t>Ainsi</w:t>
      </w:r>
      <w:r w:rsidR="00133336">
        <w:rPr>
          <w:rFonts w:ascii="Calibri" w:hAnsi="Calibri" w:cs="Calibri"/>
          <w:sz w:val="22"/>
          <w:szCs w:val="22"/>
        </w:rPr>
        <w:t xml:space="preserve"> que </w:t>
      </w:r>
      <w:r w:rsidR="00133336" w:rsidRPr="00133336">
        <w:rPr>
          <w:rFonts w:ascii="Calibri" w:hAnsi="Calibri" w:cs="Calibri"/>
          <w:sz w:val="22"/>
          <w:szCs w:val="22"/>
        </w:rPr>
        <w:t>le fichier Excel adressé à tous les membres à l’issue du CA :</w:t>
      </w:r>
    </w:p>
    <w:p w14:paraId="6DCDCF6E" w14:textId="4191C1F8" w:rsidR="00133336" w:rsidRDefault="00133336">
      <w:pPr>
        <w:pStyle w:val="NormalWeb"/>
        <w:spacing w:before="0" w:beforeAutospacing="0" w:after="0" w:afterAutospacing="0"/>
        <w:rPr>
          <w:rFonts w:ascii="Calibri" w:hAnsi="Calibri" w:cs="Calibri"/>
        </w:rPr>
      </w:pPr>
      <w:r w:rsidRPr="00133336">
        <w:rPr>
          <w:rFonts w:ascii="Calibri" w:hAnsi="Calibri" w:cs="Calibri"/>
          <w:noProof/>
        </w:rPr>
        <w:drawing>
          <wp:inline distT="0" distB="0" distL="0" distR="0" wp14:anchorId="0FCB2B5A" wp14:editId="004AD086">
            <wp:extent cx="2651990" cy="396274"/>
            <wp:effectExtent l="0" t="0" r="0" b="381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51990" cy="396274"/>
                    </a:xfrm>
                    <a:prstGeom prst="rect">
                      <a:avLst/>
                    </a:prstGeom>
                  </pic:spPr>
                </pic:pic>
              </a:graphicData>
            </a:graphic>
          </wp:inline>
        </w:drawing>
      </w:r>
    </w:p>
    <w:p w14:paraId="0222943F" w14:textId="77777777" w:rsidR="00133336" w:rsidRDefault="00133336">
      <w:pPr>
        <w:pStyle w:val="NormalWeb"/>
        <w:spacing w:before="0" w:beforeAutospacing="0" w:after="0" w:afterAutospacing="0"/>
        <w:rPr>
          <w:rFonts w:ascii="Calibri" w:hAnsi="Calibri" w:cs="Calibri"/>
        </w:rPr>
      </w:pPr>
    </w:p>
    <w:p w14:paraId="254A8BA7" w14:textId="77777777" w:rsidR="000762CB" w:rsidRDefault="000762CB">
      <w:pPr>
        <w:pStyle w:val="NormalWeb"/>
        <w:spacing w:before="0" w:beforeAutospacing="0" w:after="0" w:afterAutospacing="0"/>
        <w:rPr>
          <w:rFonts w:ascii="Calibri" w:hAnsi="Calibri" w:cs="Calibri"/>
        </w:rPr>
      </w:pPr>
      <w:r>
        <w:rPr>
          <w:rFonts w:ascii="Calibri" w:hAnsi="Calibri" w:cs="Calibri"/>
          <w:b/>
          <w:bCs/>
        </w:rPr>
        <w:t>8 - Agenda à venir</w:t>
      </w:r>
    </w:p>
    <w:p w14:paraId="37DC3DDD" w14:textId="77777777" w:rsidR="000762CB" w:rsidRDefault="000762CB">
      <w:pPr>
        <w:pStyle w:val="NormalWeb"/>
        <w:spacing w:before="0" w:beforeAutospacing="0" w:after="0" w:afterAutospacing="0"/>
        <w:rPr>
          <w:rFonts w:ascii="Calibri" w:hAnsi="Calibri" w:cs="Calibri"/>
        </w:rPr>
      </w:pPr>
      <w:r>
        <w:rPr>
          <w:rFonts w:ascii="Calibri" w:hAnsi="Calibri" w:cs="Calibri"/>
        </w:rPr>
        <w:t> </w:t>
      </w:r>
    </w:p>
    <w:p w14:paraId="173E29F8" w14:textId="58BAF8DE" w:rsidR="000762CB" w:rsidRDefault="000762CB">
      <w:pPr>
        <w:pStyle w:val="NormalWeb"/>
        <w:spacing w:before="0" w:beforeAutospacing="0" w:after="0" w:afterAutospacing="0"/>
        <w:rPr>
          <w:rFonts w:ascii="Calibri" w:hAnsi="Calibri" w:cs="Calibri"/>
        </w:rPr>
      </w:pPr>
      <w:r>
        <w:rPr>
          <w:rFonts w:ascii="Calibri" w:hAnsi="Calibri" w:cs="Calibri"/>
        </w:rPr>
        <w:lastRenderedPageBreak/>
        <w:t> </w:t>
      </w:r>
      <w:r w:rsidR="001C1816" w:rsidRPr="001C1816">
        <w:rPr>
          <w:rFonts w:ascii="Calibri" w:hAnsi="Calibri" w:cs="Calibri"/>
          <w:noProof/>
        </w:rPr>
        <w:drawing>
          <wp:inline distT="0" distB="0" distL="0" distR="0" wp14:anchorId="17EA464D" wp14:editId="5E7F3C95">
            <wp:extent cx="4080164" cy="1844798"/>
            <wp:effectExtent l="0" t="0" r="0"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89827" cy="1849167"/>
                    </a:xfrm>
                    <a:prstGeom prst="rect">
                      <a:avLst/>
                    </a:prstGeom>
                  </pic:spPr>
                </pic:pic>
              </a:graphicData>
            </a:graphic>
          </wp:inline>
        </w:drawing>
      </w:r>
    </w:p>
    <w:p w14:paraId="46DCCB09" w14:textId="77777777" w:rsidR="000762CB" w:rsidRDefault="000762C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1F65FE19" w14:textId="77777777" w:rsidR="000762CB" w:rsidRDefault="000762C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6D1D927" w14:textId="77777777" w:rsidR="000762CB" w:rsidRDefault="000762C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B847F5D" w14:textId="77777777" w:rsidR="000762CB" w:rsidRDefault="000762CB">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xml:space="preserve"> </w:t>
      </w:r>
    </w:p>
    <w:p w14:paraId="0516F698" w14:textId="77777777" w:rsidR="000762CB" w:rsidRDefault="000762CB">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5CFED698" w14:textId="77777777" w:rsidR="000762CB" w:rsidRDefault="000762CB">
      <w:pPr>
        <w:pStyle w:val="NormalWeb"/>
        <w:spacing w:before="0" w:beforeAutospacing="0" w:after="0" w:afterAutospacing="0"/>
        <w:rPr>
          <w:rFonts w:ascii="Calibri" w:hAnsi="Calibri" w:cs="Calibri"/>
          <w:sz w:val="22"/>
          <w:szCs w:val="22"/>
        </w:rPr>
      </w:pPr>
      <w:r>
        <w:rPr>
          <w:rFonts w:ascii="Calibri" w:hAnsi="Calibri" w:cs="Calibri"/>
          <w:sz w:val="22"/>
          <w:szCs w:val="22"/>
        </w:rPr>
        <w:t> </w:t>
      </w:r>
    </w:p>
    <w:sectPr w:rsidR="000762CB">
      <w:footerReference w:type="even" r:id="rId27"/>
      <w:footerReference w:type="defaul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09BB0" w14:textId="77777777" w:rsidR="006D158A" w:rsidRDefault="006D158A" w:rsidP="000762CB">
      <w:r>
        <w:separator/>
      </w:r>
    </w:p>
  </w:endnote>
  <w:endnote w:type="continuationSeparator" w:id="0">
    <w:p w14:paraId="703EF110" w14:textId="77777777" w:rsidR="006D158A" w:rsidRDefault="006D158A" w:rsidP="00076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6EE2E" w14:textId="77777777" w:rsidR="000762CB" w:rsidRDefault="000762CB">
    <w:pPr>
      <w:pStyle w:val="Pieddepage"/>
    </w:pPr>
    <w:r>
      <w:rPr>
        <w:noProof/>
      </w:rPr>
      <mc:AlternateContent>
        <mc:Choice Requires="wps">
          <w:drawing>
            <wp:anchor distT="0" distB="0" distL="0" distR="0" simplePos="0" relativeHeight="251659264" behindDoc="0" locked="0" layoutInCell="1" allowOverlap="1" wp14:anchorId="6831A528" wp14:editId="5399E23F">
              <wp:simplePos x="635" y="635"/>
              <wp:positionH relativeFrom="page">
                <wp:align>center</wp:align>
              </wp:positionH>
              <wp:positionV relativeFrom="page">
                <wp:align>bottom</wp:align>
              </wp:positionV>
              <wp:extent cx="443865" cy="443865"/>
              <wp:effectExtent l="0" t="0" r="12065" b="0"/>
              <wp:wrapNone/>
              <wp:docPr id="8" name="Zone de texte 8" descr="C1 - 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8645AB" w14:textId="77777777" w:rsidR="000762CB" w:rsidRPr="000762CB" w:rsidRDefault="000762CB" w:rsidP="000762CB">
                          <w:pPr>
                            <w:rPr>
                              <w:rFonts w:ascii="Arial" w:eastAsia="Arial" w:hAnsi="Arial" w:cs="Arial"/>
                              <w:noProof/>
                              <w:color w:val="008000"/>
                              <w:sz w:val="18"/>
                              <w:szCs w:val="18"/>
                            </w:rPr>
                          </w:pPr>
                          <w:r w:rsidRPr="000762CB">
                            <w:rPr>
                              <w:rFonts w:ascii="Arial" w:eastAsia="Arial" w:hAnsi="Arial" w:cs="Arial"/>
                              <w:noProof/>
                              <w:color w:val="008000"/>
                              <w:sz w:val="18"/>
                              <w:szCs w:val="18"/>
                            </w:rPr>
                            <w:t>C1 - 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31A528" id="_x0000_t202" coordsize="21600,21600" o:spt="202" path="m,l,21600r21600,l21600,xe">
              <v:stroke joinstyle="miter"/>
              <v:path gradientshapeok="t" o:connecttype="rect"/>
            </v:shapetype>
            <v:shape id="Zone de texte 8" o:spid="_x0000_s1026" type="#_x0000_t202" alt="C1 - Internal use"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98645AB" w14:textId="77777777" w:rsidR="000762CB" w:rsidRPr="000762CB" w:rsidRDefault="000762CB" w:rsidP="000762CB">
                    <w:pPr>
                      <w:rPr>
                        <w:rFonts w:ascii="Arial" w:eastAsia="Arial" w:hAnsi="Arial" w:cs="Arial"/>
                        <w:noProof/>
                        <w:color w:val="008000"/>
                        <w:sz w:val="18"/>
                        <w:szCs w:val="18"/>
                      </w:rPr>
                    </w:pPr>
                    <w:r w:rsidRPr="000762CB">
                      <w:rPr>
                        <w:rFonts w:ascii="Arial" w:eastAsia="Arial" w:hAnsi="Arial" w:cs="Arial"/>
                        <w:noProof/>
                        <w:color w:val="008000"/>
                        <w:sz w:val="18"/>
                        <w:szCs w:val="18"/>
                      </w:rPr>
                      <w:t>C1 - Internal use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1E87C" w14:textId="77777777" w:rsidR="000762CB" w:rsidRDefault="000762CB">
    <w:pPr>
      <w:pStyle w:val="Pieddepage"/>
    </w:pPr>
    <w:r>
      <w:rPr>
        <w:noProof/>
      </w:rPr>
      <mc:AlternateContent>
        <mc:Choice Requires="wps">
          <w:drawing>
            <wp:anchor distT="0" distB="0" distL="0" distR="0" simplePos="0" relativeHeight="251660288" behindDoc="0" locked="0" layoutInCell="1" allowOverlap="1" wp14:anchorId="5189683F" wp14:editId="1F711F2B">
              <wp:simplePos x="635" y="635"/>
              <wp:positionH relativeFrom="page">
                <wp:align>center</wp:align>
              </wp:positionH>
              <wp:positionV relativeFrom="page">
                <wp:align>bottom</wp:align>
              </wp:positionV>
              <wp:extent cx="443865" cy="443865"/>
              <wp:effectExtent l="0" t="0" r="12065" b="0"/>
              <wp:wrapNone/>
              <wp:docPr id="9" name="Zone de texte 9" descr="C1 - 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283DE7" w14:textId="77777777" w:rsidR="000762CB" w:rsidRPr="000762CB" w:rsidRDefault="000762CB" w:rsidP="000762CB">
                          <w:pPr>
                            <w:rPr>
                              <w:rFonts w:ascii="Arial" w:eastAsia="Arial" w:hAnsi="Arial" w:cs="Arial"/>
                              <w:noProof/>
                              <w:color w:val="008000"/>
                              <w:sz w:val="18"/>
                              <w:szCs w:val="18"/>
                            </w:rPr>
                          </w:pPr>
                          <w:r w:rsidRPr="000762CB">
                            <w:rPr>
                              <w:rFonts w:ascii="Arial" w:eastAsia="Arial" w:hAnsi="Arial" w:cs="Arial"/>
                              <w:noProof/>
                              <w:color w:val="008000"/>
                              <w:sz w:val="18"/>
                              <w:szCs w:val="18"/>
                            </w:rPr>
                            <w:t>C1 - 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89683F" id="_x0000_t202" coordsize="21600,21600" o:spt="202" path="m,l,21600r21600,l21600,xe">
              <v:stroke joinstyle="miter"/>
              <v:path gradientshapeok="t" o:connecttype="rect"/>
            </v:shapetype>
            <v:shape id="Zone de texte 9" o:spid="_x0000_s1027" type="#_x0000_t202" alt="C1 - Internal use"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6283DE7" w14:textId="77777777" w:rsidR="000762CB" w:rsidRPr="000762CB" w:rsidRDefault="000762CB" w:rsidP="000762CB">
                    <w:pPr>
                      <w:rPr>
                        <w:rFonts w:ascii="Arial" w:eastAsia="Arial" w:hAnsi="Arial" w:cs="Arial"/>
                        <w:noProof/>
                        <w:color w:val="008000"/>
                        <w:sz w:val="18"/>
                        <w:szCs w:val="18"/>
                      </w:rPr>
                    </w:pPr>
                    <w:r w:rsidRPr="000762CB">
                      <w:rPr>
                        <w:rFonts w:ascii="Arial" w:eastAsia="Arial" w:hAnsi="Arial" w:cs="Arial"/>
                        <w:noProof/>
                        <w:color w:val="008000"/>
                        <w:sz w:val="18"/>
                        <w:szCs w:val="18"/>
                      </w:rPr>
                      <w:t>C1 - Internal use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4CEC7" w14:textId="77777777" w:rsidR="000762CB" w:rsidRDefault="000762CB">
    <w:pPr>
      <w:pStyle w:val="Pieddepage"/>
    </w:pPr>
    <w:r>
      <w:rPr>
        <w:noProof/>
      </w:rPr>
      <mc:AlternateContent>
        <mc:Choice Requires="wps">
          <w:drawing>
            <wp:anchor distT="0" distB="0" distL="0" distR="0" simplePos="0" relativeHeight="251658240" behindDoc="0" locked="0" layoutInCell="1" allowOverlap="1" wp14:anchorId="51C565C6" wp14:editId="1CDE3CC4">
              <wp:simplePos x="635" y="635"/>
              <wp:positionH relativeFrom="page">
                <wp:align>center</wp:align>
              </wp:positionH>
              <wp:positionV relativeFrom="page">
                <wp:align>bottom</wp:align>
              </wp:positionV>
              <wp:extent cx="443865" cy="443865"/>
              <wp:effectExtent l="0" t="0" r="12065" b="0"/>
              <wp:wrapNone/>
              <wp:docPr id="7" name="Zone de texte 7" descr="C1 - 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CDEAE5" w14:textId="77777777" w:rsidR="000762CB" w:rsidRPr="000762CB" w:rsidRDefault="000762CB" w:rsidP="000762CB">
                          <w:pPr>
                            <w:rPr>
                              <w:rFonts w:ascii="Arial" w:eastAsia="Arial" w:hAnsi="Arial" w:cs="Arial"/>
                              <w:noProof/>
                              <w:color w:val="008000"/>
                              <w:sz w:val="18"/>
                              <w:szCs w:val="18"/>
                            </w:rPr>
                          </w:pPr>
                          <w:r w:rsidRPr="000762CB">
                            <w:rPr>
                              <w:rFonts w:ascii="Arial" w:eastAsia="Arial" w:hAnsi="Arial" w:cs="Arial"/>
                              <w:noProof/>
                              <w:color w:val="008000"/>
                              <w:sz w:val="18"/>
                              <w:szCs w:val="18"/>
                            </w:rPr>
                            <w:t>C1 - 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C565C6" id="_x0000_t202" coordsize="21600,21600" o:spt="202" path="m,l,21600r21600,l21600,xe">
              <v:stroke joinstyle="miter"/>
              <v:path gradientshapeok="t" o:connecttype="rect"/>
            </v:shapetype>
            <v:shape id="Zone de texte 7" o:spid="_x0000_s1028" type="#_x0000_t202" alt="C1 - Internal use"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4CDEAE5" w14:textId="77777777" w:rsidR="000762CB" w:rsidRPr="000762CB" w:rsidRDefault="000762CB" w:rsidP="000762CB">
                    <w:pPr>
                      <w:rPr>
                        <w:rFonts w:ascii="Arial" w:eastAsia="Arial" w:hAnsi="Arial" w:cs="Arial"/>
                        <w:noProof/>
                        <w:color w:val="008000"/>
                        <w:sz w:val="18"/>
                        <w:szCs w:val="18"/>
                      </w:rPr>
                    </w:pPr>
                    <w:r w:rsidRPr="000762CB">
                      <w:rPr>
                        <w:rFonts w:ascii="Arial" w:eastAsia="Arial" w:hAnsi="Arial" w:cs="Arial"/>
                        <w:noProof/>
                        <w:color w:val="008000"/>
                        <w:sz w:val="18"/>
                        <w:szCs w:val="18"/>
                      </w:rPr>
                      <w:t>C1 - Internal use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4D540" w14:textId="77777777" w:rsidR="006D158A" w:rsidRDefault="006D158A" w:rsidP="000762CB">
      <w:r>
        <w:separator/>
      </w:r>
    </w:p>
  </w:footnote>
  <w:footnote w:type="continuationSeparator" w:id="0">
    <w:p w14:paraId="13E456F8" w14:textId="77777777" w:rsidR="006D158A" w:rsidRDefault="006D158A" w:rsidP="000762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52BA5"/>
    <w:multiLevelType w:val="hybridMultilevel"/>
    <w:tmpl w:val="1374C3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67F20CA"/>
    <w:multiLevelType w:val="multilevel"/>
    <w:tmpl w:val="4AF85C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606988"/>
    <w:multiLevelType w:val="multilevel"/>
    <w:tmpl w:val="1F4C12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40685D"/>
    <w:multiLevelType w:val="multilevel"/>
    <w:tmpl w:val="2E585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3D285B"/>
    <w:multiLevelType w:val="multilevel"/>
    <w:tmpl w:val="E076A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9EC0399"/>
    <w:multiLevelType w:val="multilevel"/>
    <w:tmpl w:val="63820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4C94871"/>
    <w:multiLevelType w:val="multilevel"/>
    <w:tmpl w:val="BB1E02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7416F2B"/>
    <w:multiLevelType w:val="multilevel"/>
    <w:tmpl w:val="CB565794"/>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Calibri" w:eastAsiaTheme="minorEastAsia"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B381803"/>
    <w:multiLevelType w:val="multilevel"/>
    <w:tmpl w:val="9F7CEE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2130036"/>
    <w:multiLevelType w:val="multilevel"/>
    <w:tmpl w:val="88AA7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9CE2A57"/>
    <w:multiLevelType w:val="multilevel"/>
    <w:tmpl w:val="2708C968"/>
    <w:lvl w:ilvl="0">
      <w:start w:val="1"/>
      <w:numFmt w:val="bullet"/>
      <w:lvlText w:val=""/>
      <w:lvlJc w:val="left"/>
      <w:pPr>
        <w:tabs>
          <w:tab w:val="num" w:pos="-396"/>
        </w:tabs>
        <w:ind w:left="-396" w:hanging="360"/>
      </w:pPr>
      <w:rPr>
        <w:rFonts w:ascii="Symbol" w:hAnsi="Symbol" w:hint="default"/>
        <w:sz w:val="20"/>
      </w:rPr>
    </w:lvl>
    <w:lvl w:ilvl="1">
      <w:start w:val="1"/>
      <w:numFmt w:val="bullet"/>
      <w:lvlText w:val="o"/>
      <w:lvlJc w:val="left"/>
      <w:pPr>
        <w:tabs>
          <w:tab w:val="num" w:pos="324"/>
        </w:tabs>
        <w:ind w:left="324" w:hanging="360"/>
      </w:pPr>
      <w:rPr>
        <w:rFonts w:ascii="Courier New" w:hAnsi="Courier New" w:cs="Times New Roman" w:hint="default"/>
        <w:sz w:val="20"/>
      </w:rPr>
    </w:lvl>
    <w:lvl w:ilvl="2">
      <w:start w:val="1"/>
      <w:numFmt w:val="bullet"/>
      <w:lvlText w:val=""/>
      <w:lvlJc w:val="left"/>
      <w:pPr>
        <w:tabs>
          <w:tab w:val="num" w:pos="1044"/>
        </w:tabs>
        <w:ind w:left="1044" w:hanging="360"/>
      </w:pPr>
      <w:rPr>
        <w:rFonts w:ascii="Wingdings" w:hAnsi="Wingdings" w:hint="default"/>
        <w:sz w:val="20"/>
      </w:rPr>
    </w:lvl>
    <w:lvl w:ilvl="3">
      <w:start w:val="1"/>
      <w:numFmt w:val="bullet"/>
      <w:lvlText w:val=""/>
      <w:lvlJc w:val="left"/>
      <w:pPr>
        <w:tabs>
          <w:tab w:val="num" w:pos="1764"/>
        </w:tabs>
        <w:ind w:left="1764" w:hanging="360"/>
      </w:pPr>
      <w:rPr>
        <w:rFonts w:ascii="Symbol" w:hAnsi="Symbol" w:hint="default"/>
        <w:sz w:val="20"/>
      </w:rPr>
    </w:lvl>
    <w:lvl w:ilvl="4">
      <w:start w:val="1"/>
      <w:numFmt w:val="bullet"/>
      <w:lvlText w:val=""/>
      <w:lvlJc w:val="left"/>
      <w:pPr>
        <w:tabs>
          <w:tab w:val="num" w:pos="2484"/>
        </w:tabs>
        <w:ind w:left="2484" w:hanging="360"/>
      </w:pPr>
      <w:rPr>
        <w:rFonts w:ascii="Symbol" w:hAnsi="Symbol" w:hint="default"/>
        <w:sz w:val="20"/>
      </w:rPr>
    </w:lvl>
    <w:lvl w:ilvl="5">
      <w:start w:val="1"/>
      <w:numFmt w:val="bullet"/>
      <w:lvlText w:val=""/>
      <w:lvlJc w:val="left"/>
      <w:pPr>
        <w:tabs>
          <w:tab w:val="num" w:pos="3204"/>
        </w:tabs>
        <w:ind w:left="3204" w:hanging="360"/>
      </w:pPr>
      <w:rPr>
        <w:rFonts w:ascii="Symbol" w:hAnsi="Symbol" w:hint="default"/>
        <w:sz w:val="20"/>
      </w:rPr>
    </w:lvl>
    <w:lvl w:ilvl="6">
      <w:start w:val="1"/>
      <w:numFmt w:val="bullet"/>
      <w:lvlText w:val=""/>
      <w:lvlJc w:val="left"/>
      <w:pPr>
        <w:tabs>
          <w:tab w:val="num" w:pos="3924"/>
        </w:tabs>
        <w:ind w:left="3924" w:hanging="360"/>
      </w:pPr>
      <w:rPr>
        <w:rFonts w:ascii="Symbol" w:hAnsi="Symbol" w:hint="default"/>
        <w:sz w:val="20"/>
      </w:rPr>
    </w:lvl>
    <w:lvl w:ilvl="7">
      <w:start w:val="1"/>
      <w:numFmt w:val="bullet"/>
      <w:lvlText w:val=""/>
      <w:lvlJc w:val="left"/>
      <w:pPr>
        <w:tabs>
          <w:tab w:val="num" w:pos="4644"/>
        </w:tabs>
        <w:ind w:left="4644" w:hanging="360"/>
      </w:pPr>
      <w:rPr>
        <w:rFonts w:ascii="Symbol" w:hAnsi="Symbol" w:hint="default"/>
        <w:sz w:val="20"/>
      </w:rPr>
    </w:lvl>
    <w:lvl w:ilvl="8">
      <w:start w:val="1"/>
      <w:numFmt w:val="bullet"/>
      <w:lvlText w:val=""/>
      <w:lvlJc w:val="left"/>
      <w:pPr>
        <w:tabs>
          <w:tab w:val="num" w:pos="5364"/>
        </w:tabs>
        <w:ind w:left="5364" w:hanging="360"/>
      </w:pPr>
      <w:rPr>
        <w:rFonts w:ascii="Symbol" w:hAnsi="Symbol" w:hint="default"/>
        <w:sz w:val="20"/>
      </w:rPr>
    </w:lvl>
  </w:abstractNum>
  <w:abstractNum w:abstractNumId="11" w15:restartNumberingAfterBreak="0">
    <w:nsid w:val="7F9C5C8F"/>
    <w:multiLevelType w:val="hybridMultilevel"/>
    <w:tmpl w:val="4E10505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1701321374">
    <w:abstractNumId w:val="3"/>
  </w:num>
  <w:num w:numId="2" w16cid:durableId="1583293878">
    <w:abstractNumId w:val="5"/>
  </w:num>
  <w:num w:numId="3" w16cid:durableId="1030760728">
    <w:abstractNumId w:val="7"/>
  </w:num>
  <w:num w:numId="4" w16cid:durableId="1528525428">
    <w:abstractNumId w:val="4"/>
  </w:num>
  <w:num w:numId="5" w16cid:durableId="588462527">
    <w:abstractNumId w:val="0"/>
  </w:num>
  <w:num w:numId="6" w16cid:durableId="655570176">
    <w:abstractNumId w:val="11"/>
  </w:num>
  <w:num w:numId="7" w16cid:durableId="1393967118">
    <w:abstractNumId w:val="2"/>
  </w:num>
  <w:num w:numId="8" w16cid:durableId="1329601425">
    <w:abstractNumId w:val="9"/>
  </w:num>
  <w:num w:numId="9" w16cid:durableId="1714303401">
    <w:abstractNumId w:val="6"/>
  </w:num>
  <w:num w:numId="10" w16cid:durableId="1167595875">
    <w:abstractNumId w:val="10"/>
  </w:num>
  <w:num w:numId="11" w16cid:durableId="412317306">
    <w:abstractNumId w:val="1"/>
  </w:num>
  <w:num w:numId="12" w16cid:durableId="11689037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2CB"/>
    <w:rsid w:val="00007C7B"/>
    <w:rsid w:val="00010050"/>
    <w:rsid w:val="00031DB4"/>
    <w:rsid w:val="000762CB"/>
    <w:rsid w:val="00080559"/>
    <w:rsid w:val="000854B5"/>
    <w:rsid w:val="000F064A"/>
    <w:rsid w:val="001129AA"/>
    <w:rsid w:val="00132E34"/>
    <w:rsid w:val="00133336"/>
    <w:rsid w:val="001B4397"/>
    <w:rsid w:val="001C1816"/>
    <w:rsid w:val="001E58D7"/>
    <w:rsid w:val="002400D0"/>
    <w:rsid w:val="002A591A"/>
    <w:rsid w:val="002D653E"/>
    <w:rsid w:val="002F147E"/>
    <w:rsid w:val="002F4989"/>
    <w:rsid w:val="00337CFF"/>
    <w:rsid w:val="003568AE"/>
    <w:rsid w:val="00377398"/>
    <w:rsid w:val="003D7ED2"/>
    <w:rsid w:val="003E5F7E"/>
    <w:rsid w:val="003F0714"/>
    <w:rsid w:val="00421C7B"/>
    <w:rsid w:val="004C60A6"/>
    <w:rsid w:val="004D2942"/>
    <w:rsid w:val="004E1224"/>
    <w:rsid w:val="005533C4"/>
    <w:rsid w:val="00562687"/>
    <w:rsid w:val="00592DF4"/>
    <w:rsid w:val="00593BE3"/>
    <w:rsid w:val="005A2EDD"/>
    <w:rsid w:val="00624A9A"/>
    <w:rsid w:val="0064623D"/>
    <w:rsid w:val="00694A30"/>
    <w:rsid w:val="006D158A"/>
    <w:rsid w:val="00731D25"/>
    <w:rsid w:val="00744A08"/>
    <w:rsid w:val="00747A50"/>
    <w:rsid w:val="00827014"/>
    <w:rsid w:val="008550D8"/>
    <w:rsid w:val="0086195D"/>
    <w:rsid w:val="008F78EE"/>
    <w:rsid w:val="00937904"/>
    <w:rsid w:val="009C7C59"/>
    <w:rsid w:val="009E5757"/>
    <w:rsid w:val="009F43EB"/>
    <w:rsid w:val="00A95319"/>
    <w:rsid w:val="00AA674F"/>
    <w:rsid w:val="00B304BC"/>
    <w:rsid w:val="00B90101"/>
    <w:rsid w:val="00B93850"/>
    <w:rsid w:val="00BA178C"/>
    <w:rsid w:val="00BA407F"/>
    <w:rsid w:val="00BD68D5"/>
    <w:rsid w:val="00BF2E5C"/>
    <w:rsid w:val="00C7059A"/>
    <w:rsid w:val="00C82375"/>
    <w:rsid w:val="00C93F4D"/>
    <w:rsid w:val="00CE5B1F"/>
    <w:rsid w:val="00D77C27"/>
    <w:rsid w:val="00D81238"/>
    <w:rsid w:val="00DE6A49"/>
    <w:rsid w:val="00DF559B"/>
    <w:rsid w:val="00E3119A"/>
    <w:rsid w:val="00F10EAB"/>
    <w:rsid w:val="00F34228"/>
    <w:rsid w:val="00F67A16"/>
    <w:rsid w:val="00F959FC"/>
    <w:rsid w:val="00F97B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0AF0E7"/>
  <w15:chartTrackingRefBased/>
  <w15:docId w15:val="{1D6DF4EC-7C82-4CB2-AA94-11F9C7FBE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Titre1">
    <w:name w:val="heading 1"/>
    <w:basedOn w:val="Normal"/>
    <w:next w:val="Normal"/>
    <w:link w:val="Titre1Car"/>
    <w:qFormat/>
    <w:rsid w:val="0037739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9"/>
    <w:qFormat/>
    <w:rsid w:val="00377398"/>
    <w:pPr>
      <w:keepNext/>
      <w:tabs>
        <w:tab w:val="left" w:pos="3686"/>
      </w:tabs>
      <w:spacing w:line="240" w:lineRule="atLeast"/>
      <w:jc w:val="center"/>
      <w:outlineLvl w:val="1"/>
    </w:pPr>
    <w:rPr>
      <w:rFonts w:ascii="Arial" w:eastAsia="Times New Roman" w:hAnsi="Arial"/>
      <w:b/>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Pieddepage">
    <w:name w:val="footer"/>
    <w:basedOn w:val="Normal"/>
    <w:link w:val="PieddepageCar"/>
    <w:uiPriority w:val="99"/>
    <w:unhideWhenUsed/>
    <w:rsid w:val="000762CB"/>
    <w:pPr>
      <w:tabs>
        <w:tab w:val="center" w:pos="4513"/>
        <w:tab w:val="right" w:pos="9026"/>
      </w:tabs>
    </w:pPr>
  </w:style>
  <w:style w:type="character" w:customStyle="1" w:styleId="PieddepageCar">
    <w:name w:val="Pied de page Car"/>
    <w:basedOn w:val="Policepardfaut"/>
    <w:link w:val="Pieddepage"/>
    <w:uiPriority w:val="99"/>
    <w:rsid w:val="000762CB"/>
    <w:rPr>
      <w:rFonts w:eastAsiaTheme="minorEastAsia"/>
      <w:sz w:val="24"/>
      <w:szCs w:val="24"/>
    </w:rPr>
  </w:style>
  <w:style w:type="character" w:customStyle="1" w:styleId="Titre1Car">
    <w:name w:val="Titre 1 Car"/>
    <w:basedOn w:val="Policepardfaut"/>
    <w:link w:val="Titre1"/>
    <w:rsid w:val="00377398"/>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9"/>
    <w:rsid w:val="00377398"/>
    <w:rPr>
      <w:rFonts w:ascii="Arial" w:hAnsi="Arial"/>
      <w:b/>
      <w:sz w:val="22"/>
    </w:rPr>
  </w:style>
  <w:style w:type="paragraph" w:customStyle="1" w:styleId="Default">
    <w:name w:val="Default"/>
    <w:uiPriority w:val="99"/>
    <w:rsid w:val="00377398"/>
    <w:pPr>
      <w:autoSpaceDE w:val="0"/>
      <w:autoSpaceDN w:val="0"/>
      <w:adjustRightInd w:val="0"/>
    </w:pPr>
    <w:rPr>
      <w:rFonts w:ascii="Arial" w:hAnsi="Arial" w:cs="Arial"/>
      <w:color w:val="000000"/>
      <w:sz w:val="24"/>
      <w:szCs w:val="24"/>
      <w:lang w:eastAsia="en-US"/>
    </w:rPr>
  </w:style>
  <w:style w:type="paragraph" w:styleId="Paragraphedeliste">
    <w:name w:val="List Paragraph"/>
    <w:basedOn w:val="Normal"/>
    <w:uiPriority w:val="34"/>
    <w:qFormat/>
    <w:rsid w:val="00B304BC"/>
    <w:pPr>
      <w:ind w:left="72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44571">
      <w:bodyDiv w:val="1"/>
      <w:marLeft w:val="0"/>
      <w:marRight w:val="0"/>
      <w:marTop w:val="0"/>
      <w:marBottom w:val="0"/>
      <w:divBdr>
        <w:top w:val="none" w:sz="0" w:space="0" w:color="auto"/>
        <w:left w:val="none" w:sz="0" w:space="0" w:color="auto"/>
        <w:bottom w:val="none" w:sz="0" w:space="0" w:color="auto"/>
        <w:right w:val="none" w:sz="0" w:space="0" w:color="auto"/>
      </w:divBdr>
    </w:div>
    <w:div w:id="166025430">
      <w:bodyDiv w:val="1"/>
      <w:marLeft w:val="0"/>
      <w:marRight w:val="0"/>
      <w:marTop w:val="0"/>
      <w:marBottom w:val="0"/>
      <w:divBdr>
        <w:top w:val="none" w:sz="0" w:space="0" w:color="auto"/>
        <w:left w:val="none" w:sz="0" w:space="0" w:color="auto"/>
        <w:bottom w:val="none" w:sz="0" w:space="0" w:color="auto"/>
        <w:right w:val="none" w:sz="0" w:space="0" w:color="auto"/>
      </w:divBdr>
    </w:div>
    <w:div w:id="537471387">
      <w:bodyDiv w:val="1"/>
      <w:marLeft w:val="0"/>
      <w:marRight w:val="0"/>
      <w:marTop w:val="0"/>
      <w:marBottom w:val="0"/>
      <w:divBdr>
        <w:top w:val="none" w:sz="0" w:space="0" w:color="auto"/>
        <w:left w:val="none" w:sz="0" w:space="0" w:color="auto"/>
        <w:bottom w:val="none" w:sz="0" w:space="0" w:color="auto"/>
        <w:right w:val="none" w:sz="0" w:space="0" w:color="auto"/>
      </w:divBdr>
    </w:div>
    <w:div w:id="579948598">
      <w:bodyDiv w:val="1"/>
      <w:marLeft w:val="0"/>
      <w:marRight w:val="0"/>
      <w:marTop w:val="0"/>
      <w:marBottom w:val="0"/>
      <w:divBdr>
        <w:top w:val="none" w:sz="0" w:space="0" w:color="auto"/>
        <w:left w:val="none" w:sz="0" w:space="0" w:color="auto"/>
        <w:bottom w:val="none" w:sz="0" w:space="0" w:color="auto"/>
        <w:right w:val="none" w:sz="0" w:space="0" w:color="auto"/>
      </w:divBdr>
    </w:div>
    <w:div w:id="846989275">
      <w:bodyDiv w:val="1"/>
      <w:marLeft w:val="0"/>
      <w:marRight w:val="0"/>
      <w:marTop w:val="0"/>
      <w:marBottom w:val="0"/>
      <w:divBdr>
        <w:top w:val="none" w:sz="0" w:space="0" w:color="auto"/>
        <w:left w:val="none" w:sz="0" w:space="0" w:color="auto"/>
        <w:bottom w:val="none" w:sz="0" w:space="0" w:color="auto"/>
        <w:right w:val="none" w:sz="0" w:space="0" w:color="auto"/>
      </w:divBdr>
    </w:div>
    <w:div w:id="848443728">
      <w:bodyDiv w:val="1"/>
      <w:marLeft w:val="0"/>
      <w:marRight w:val="0"/>
      <w:marTop w:val="0"/>
      <w:marBottom w:val="0"/>
      <w:divBdr>
        <w:top w:val="none" w:sz="0" w:space="0" w:color="auto"/>
        <w:left w:val="none" w:sz="0" w:space="0" w:color="auto"/>
        <w:bottom w:val="none" w:sz="0" w:space="0" w:color="auto"/>
        <w:right w:val="none" w:sz="0" w:space="0" w:color="auto"/>
      </w:divBdr>
    </w:div>
    <w:div w:id="1179782316">
      <w:bodyDiv w:val="1"/>
      <w:marLeft w:val="0"/>
      <w:marRight w:val="0"/>
      <w:marTop w:val="0"/>
      <w:marBottom w:val="0"/>
      <w:divBdr>
        <w:top w:val="none" w:sz="0" w:space="0" w:color="auto"/>
        <w:left w:val="none" w:sz="0" w:space="0" w:color="auto"/>
        <w:bottom w:val="none" w:sz="0" w:space="0" w:color="auto"/>
        <w:right w:val="none" w:sz="0" w:space="0" w:color="auto"/>
      </w:divBdr>
    </w:div>
    <w:div w:id="1326855590">
      <w:marLeft w:val="0"/>
      <w:marRight w:val="0"/>
      <w:marTop w:val="0"/>
      <w:marBottom w:val="0"/>
      <w:divBdr>
        <w:top w:val="none" w:sz="0" w:space="0" w:color="auto"/>
        <w:left w:val="none" w:sz="0" w:space="0" w:color="auto"/>
        <w:bottom w:val="none" w:sz="0" w:space="0" w:color="auto"/>
        <w:right w:val="none" w:sz="0" w:space="0" w:color="auto"/>
      </w:divBdr>
    </w:div>
    <w:div w:id="1392191683">
      <w:bodyDiv w:val="1"/>
      <w:marLeft w:val="0"/>
      <w:marRight w:val="0"/>
      <w:marTop w:val="0"/>
      <w:marBottom w:val="0"/>
      <w:divBdr>
        <w:top w:val="none" w:sz="0" w:space="0" w:color="auto"/>
        <w:left w:val="none" w:sz="0" w:space="0" w:color="auto"/>
        <w:bottom w:val="none" w:sz="0" w:space="0" w:color="auto"/>
        <w:right w:val="none" w:sz="0" w:space="0" w:color="auto"/>
      </w:divBdr>
    </w:div>
    <w:div w:id="1467166972">
      <w:bodyDiv w:val="1"/>
      <w:marLeft w:val="0"/>
      <w:marRight w:val="0"/>
      <w:marTop w:val="0"/>
      <w:marBottom w:val="0"/>
      <w:divBdr>
        <w:top w:val="none" w:sz="0" w:space="0" w:color="auto"/>
        <w:left w:val="none" w:sz="0" w:space="0" w:color="auto"/>
        <w:bottom w:val="none" w:sz="0" w:space="0" w:color="auto"/>
        <w:right w:val="none" w:sz="0" w:space="0" w:color="auto"/>
      </w:divBdr>
    </w:div>
    <w:div w:id="1615208454">
      <w:bodyDiv w:val="1"/>
      <w:marLeft w:val="0"/>
      <w:marRight w:val="0"/>
      <w:marTop w:val="0"/>
      <w:marBottom w:val="0"/>
      <w:divBdr>
        <w:top w:val="none" w:sz="0" w:space="0" w:color="auto"/>
        <w:left w:val="none" w:sz="0" w:space="0" w:color="auto"/>
        <w:bottom w:val="none" w:sz="0" w:space="0" w:color="auto"/>
        <w:right w:val="none" w:sz="0" w:space="0" w:color="auto"/>
      </w:divBdr>
    </w:div>
    <w:div w:id="168324234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1751</Words>
  <Characters>9633</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Stephanie</dc:creator>
  <cp:keywords/>
  <dc:description/>
  <cp:lastModifiedBy>Patricia DUMOULIN</cp:lastModifiedBy>
  <cp:revision>2</cp:revision>
  <dcterms:created xsi:type="dcterms:W3CDTF">2024-03-14T11:53:00Z</dcterms:created>
  <dcterms:modified xsi:type="dcterms:W3CDTF">2024-03-14T11:53:00Z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7,8,9</vt:lpwstr>
  </property>
  <property fmtid="{D5CDD505-2E9C-101B-9397-08002B2CF9AE}" pid="3" name="ClassificationContentMarkingFooterFontProps">
    <vt:lpwstr>#008000,9,arial</vt:lpwstr>
  </property>
  <property fmtid="{D5CDD505-2E9C-101B-9397-08002B2CF9AE}" pid="4" name="ClassificationContentMarkingFooterText">
    <vt:lpwstr>C1 - Internal use</vt:lpwstr>
  </property>
  <property fmtid="{D5CDD505-2E9C-101B-9397-08002B2CF9AE}" pid="5" name="MSIP_Label_f43b7177-c66c-4b22-a350-7ee86f9a1e74_Enabled">
    <vt:lpwstr>true</vt:lpwstr>
  </property>
  <property fmtid="{D5CDD505-2E9C-101B-9397-08002B2CF9AE}" pid="6" name="MSIP_Label_f43b7177-c66c-4b22-a350-7ee86f9a1e74_SetDate">
    <vt:lpwstr>2024-02-15T18:59:27Z</vt:lpwstr>
  </property>
  <property fmtid="{D5CDD505-2E9C-101B-9397-08002B2CF9AE}" pid="7" name="MSIP_Label_f43b7177-c66c-4b22-a350-7ee86f9a1e74_Method">
    <vt:lpwstr>Standard</vt:lpwstr>
  </property>
  <property fmtid="{D5CDD505-2E9C-101B-9397-08002B2CF9AE}" pid="8" name="MSIP_Label_f43b7177-c66c-4b22-a350-7ee86f9a1e74_Name">
    <vt:lpwstr>C1_Internal use</vt:lpwstr>
  </property>
  <property fmtid="{D5CDD505-2E9C-101B-9397-08002B2CF9AE}" pid="9" name="MSIP_Label_f43b7177-c66c-4b22-a350-7ee86f9a1e74_SiteId">
    <vt:lpwstr>e4e1abd9-eac7-4a71-ab52-da5c998aa7ba</vt:lpwstr>
  </property>
  <property fmtid="{D5CDD505-2E9C-101B-9397-08002B2CF9AE}" pid="10" name="MSIP_Label_f43b7177-c66c-4b22-a350-7ee86f9a1e74_ActionId">
    <vt:lpwstr>91be63ff-ad07-4cff-8557-e61ccf76d837</vt:lpwstr>
  </property>
  <property fmtid="{D5CDD505-2E9C-101B-9397-08002B2CF9AE}" pid="11" name="MSIP_Label_f43b7177-c66c-4b22-a350-7ee86f9a1e74_ContentBits">
    <vt:lpwstr>2</vt:lpwstr>
  </property>
</Properties>
</file>